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98" w:rsidRPr="00715198" w:rsidRDefault="00715198" w:rsidP="00715198">
      <w:pPr>
        <w:spacing w:after="0" w:line="240" w:lineRule="auto"/>
        <w:jc w:val="right"/>
        <w:rPr>
          <w:rFonts w:eastAsia="Times New Roman" w:cs="Times New Roman"/>
          <w:sz w:val="32"/>
          <w:szCs w:val="32"/>
          <w:lang w:val="uk-UA" w:eastAsia="ru-RU"/>
        </w:rPr>
      </w:pPr>
      <w:r w:rsidRPr="00715198">
        <w:rPr>
          <w:rFonts w:eastAsia="Times New Roman" w:cs="Times New Roman"/>
          <w:sz w:val="32"/>
          <w:szCs w:val="32"/>
          <w:lang w:val="uk-UA" w:eastAsia="ru-RU"/>
        </w:rPr>
        <w:t>ПРОЄКТ</w:t>
      </w:r>
    </w:p>
    <w:p w:rsidR="00715198" w:rsidRPr="00715198" w:rsidRDefault="00715198" w:rsidP="00715198">
      <w:pPr>
        <w:spacing w:after="0" w:line="240" w:lineRule="auto"/>
        <w:jc w:val="center"/>
        <w:rPr>
          <w:rFonts w:eastAsia="Times New Roman" w:cs="Times New Roman"/>
          <w:sz w:val="20"/>
          <w:szCs w:val="20"/>
          <w:lang w:val="uk-UA" w:eastAsia="ru-RU"/>
        </w:rPr>
      </w:pPr>
      <w:r w:rsidRPr="00715198">
        <w:rPr>
          <w:rFonts w:ascii="UkrainianBaltica" w:eastAsia="Times New Roman" w:hAnsi="UkrainianBaltica" w:cs="Times New Roman"/>
          <w:noProof/>
          <w:sz w:val="20"/>
          <w:szCs w:val="20"/>
          <w:lang w:eastAsia="ru-RU"/>
        </w:rPr>
        <w:drawing>
          <wp:inline distT="0" distB="0" distL="0" distR="0">
            <wp:extent cx="434340" cy="59436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594360"/>
                    </a:xfrm>
                    <a:prstGeom prst="rect">
                      <a:avLst/>
                    </a:prstGeom>
                    <a:noFill/>
                    <a:ln>
                      <a:noFill/>
                    </a:ln>
                  </pic:spPr>
                </pic:pic>
              </a:graphicData>
            </a:graphic>
          </wp:inline>
        </w:drawing>
      </w:r>
    </w:p>
    <w:p w:rsidR="00715198" w:rsidRPr="00715198" w:rsidRDefault="00715198" w:rsidP="00715198">
      <w:pPr>
        <w:spacing w:after="0" w:line="240" w:lineRule="auto"/>
        <w:jc w:val="center"/>
        <w:rPr>
          <w:rFonts w:eastAsia="Times New Roman" w:cs="Times New Roman"/>
          <w:b/>
          <w:szCs w:val="24"/>
          <w:lang w:val="uk-UA" w:eastAsia="ru-RU"/>
        </w:rPr>
      </w:pPr>
    </w:p>
    <w:p w:rsidR="00715198" w:rsidRPr="00715198" w:rsidRDefault="00715198" w:rsidP="00715198">
      <w:pPr>
        <w:spacing w:after="0" w:line="240" w:lineRule="auto"/>
        <w:jc w:val="center"/>
        <w:rPr>
          <w:rFonts w:eastAsia="Times New Roman" w:cs="Times New Roman"/>
          <w:b/>
          <w:szCs w:val="24"/>
          <w:lang w:val="uk-UA" w:eastAsia="ru-RU"/>
        </w:rPr>
      </w:pPr>
      <w:r w:rsidRPr="00715198">
        <w:rPr>
          <w:rFonts w:eastAsia="Times New Roman" w:cs="Times New Roman"/>
          <w:b/>
          <w:szCs w:val="24"/>
          <w:lang w:val="uk-UA" w:eastAsia="ru-RU"/>
        </w:rPr>
        <w:t>УКРАЇНА</w:t>
      </w:r>
    </w:p>
    <w:p w:rsidR="00715198" w:rsidRPr="00715198" w:rsidRDefault="00715198" w:rsidP="00715198">
      <w:pPr>
        <w:spacing w:after="0" w:line="240" w:lineRule="auto"/>
        <w:jc w:val="center"/>
        <w:rPr>
          <w:rFonts w:eastAsia="Times New Roman" w:cs="Times New Roman"/>
          <w:b/>
          <w:szCs w:val="24"/>
          <w:lang w:val="uk-UA" w:eastAsia="ru-RU"/>
        </w:rPr>
      </w:pPr>
    </w:p>
    <w:p w:rsidR="00715198" w:rsidRPr="00715198" w:rsidRDefault="009467A5" w:rsidP="00715198">
      <w:pPr>
        <w:spacing w:after="0" w:line="240" w:lineRule="auto"/>
        <w:jc w:val="center"/>
        <w:rPr>
          <w:rFonts w:eastAsia="Times New Roman" w:cs="Times New Roman"/>
          <w:b/>
          <w:sz w:val="28"/>
          <w:szCs w:val="28"/>
          <w:lang w:val="uk-UA" w:eastAsia="ru-RU"/>
        </w:rPr>
      </w:pPr>
      <w:r>
        <w:rPr>
          <w:rFonts w:eastAsia="Times New Roman" w:cs="Times New Roman"/>
          <w:b/>
          <w:sz w:val="28"/>
          <w:szCs w:val="28"/>
          <w:lang w:val="uk-UA" w:eastAsia="ru-RU"/>
        </w:rPr>
        <w:t>ІЧНЯНСЬКА МІСЬКА</w:t>
      </w:r>
      <w:r w:rsidR="00715198" w:rsidRPr="00715198">
        <w:rPr>
          <w:rFonts w:eastAsia="Times New Roman" w:cs="Times New Roman"/>
          <w:b/>
          <w:sz w:val="28"/>
          <w:szCs w:val="28"/>
          <w:lang w:val="uk-UA" w:eastAsia="ru-RU"/>
        </w:rPr>
        <w:t xml:space="preserve"> РАДА</w:t>
      </w:r>
    </w:p>
    <w:p w:rsidR="00715198" w:rsidRPr="00715198" w:rsidRDefault="00715198" w:rsidP="00715198">
      <w:pPr>
        <w:spacing w:after="0" w:line="240" w:lineRule="auto"/>
        <w:jc w:val="center"/>
        <w:rPr>
          <w:rFonts w:eastAsia="Times New Roman" w:cs="Times New Roman"/>
          <w:szCs w:val="24"/>
          <w:lang w:val="uk-UA" w:eastAsia="ru-RU"/>
        </w:rPr>
      </w:pPr>
      <w:r w:rsidRPr="00FC4769">
        <w:rPr>
          <w:rFonts w:eastAsia="Times New Roman" w:cs="Times New Roman"/>
          <w:szCs w:val="24"/>
          <w:lang w:val="uk-UA" w:eastAsia="ru-RU"/>
        </w:rPr>
        <w:t>(</w:t>
      </w:r>
      <w:r w:rsidR="00FC4769" w:rsidRPr="00FC4769">
        <w:rPr>
          <w:rFonts w:eastAsia="Times New Roman" w:cs="Times New Roman"/>
          <w:szCs w:val="24"/>
          <w:lang w:val="uk-UA" w:eastAsia="ru-RU"/>
        </w:rPr>
        <w:t>__________</w:t>
      </w:r>
      <w:r w:rsidRPr="00FC4769">
        <w:rPr>
          <w:rFonts w:eastAsia="Times New Roman" w:cs="Times New Roman"/>
          <w:szCs w:val="24"/>
          <w:lang w:val="uk-UA" w:eastAsia="ru-RU"/>
        </w:rPr>
        <w:t xml:space="preserve"> </w:t>
      </w:r>
      <w:r w:rsidRPr="00715198">
        <w:rPr>
          <w:rFonts w:eastAsia="Times New Roman" w:cs="Times New Roman"/>
          <w:szCs w:val="24"/>
          <w:lang w:val="uk-UA" w:eastAsia="ru-RU"/>
        </w:rPr>
        <w:t xml:space="preserve">сесія </w:t>
      </w:r>
      <w:r w:rsidR="0005632F">
        <w:rPr>
          <w:rFonts w:eastAsia="Times New Roman" w:cs="Times New Roman"/>
          <w:szCs w:val="24"/>
          <w:lang w:val="uk-UA" w:eastAsia="ru-RU"/>
        </w:rPr>
        <w:t>вось</w:t>
      </w:r>
      <w:r w:rsidRPr="00715198">
        <w:rPr>
          <w:rFonts w:eastAsia="Times New Roman" w:cs="Times New Roman"/>
          <w:szCs w:val="24"/>
          <w:lang w:val="uk-UA" w:eastAsia="ru-RU"/>
        </w:rPr>
        <w:t>мого скликання)</w:t>
      </w:r>
    </w:p>
    <w:p w:rsidR="00715198" w:rsidRPr="00715198" w:rsidRDefault="00715198" w:rsidP="00715198">
      <w:pPr>
        <w:spacing w:after="0" w:line="240" w:lineRule="auto"/>
        <w:jc w:val="both"/>
        <w:rPr>
          <w:rFonts w:ascii="Arial" w:eastAsia="Times New Roman" w:hAnsi="Arial" w:cs="Times New Roman"/>
          <w:b/>
          <w:sz w:val="20"/>
          <w:szCs w:val="20"/>
          <w:lang w:val="uk-UA" w:eastAsia="ru-RU"/>
        </w:rPr>
      </w:pPr>
    </w:p>
    <w:p w:rsidR="00715198" w:rsidRPr="00715198" w:rsidRDefault="00715198" w:rsidP="00715198">
      <w:pPr>
        <w:spacing w:after="0" w:line="240" w:lineRule="auto"/>
        <w:jc w:val="center"/>
        <w:rPr>
          <w:rFonts w:eastAsia="Times New Roman" w:cs="Times New Roman"/>
          <w:b/>
          <w:sz w:val="28"/>
          <w:szCs w:val="28"/>
          <w:lang w:val="uk-UA" w:eastAsia="ru-RU"/>
        </w:rPr>
      </w:pPr>
      <w:r w:rsidRPr="00715198">
        <w:rPr>
          <w:rFonts w:eastAsia="Times New Roman" w:cs="Times New Roman"/>
          <w:b/>
          <w:sz w:val="28"/>
          <w:szCs w:val="28"/>
          <w:lang w:val="uk-UA" w:eastAsia="ru-RU"/>
        </w:rPr>
        <w:t xml:space="preserve">Р І Ш Е Н </w:t>
      </w:r>
      <w:proofErr w:type="spellStart"/>
      <w:r w:rsidRPr="00715198">
        <w:rPr>
          <w:rFonts w:eastAsia="Times New Roman" w:cs="Times New Roman"/>
          <w:b/>
          <w:sz w:val="28"/>
          <w:szCs w:val="28"/>
          <w:lang w:val="uk-UA" w:eastAsia="ru-RU"/>
        </w:rPr>
        <w:t>Н</w:t>
      </w:r>
      <w:proofErr w:type="spellEnd"/>
      <w:r w:rsidRPr="00715198">
        <w:rPr>
          <w:rFonts w:eastAsia="Times New Roman" w:cs="Times New Roman"/>
          <w:b/>
          <w:sz w:val="28"/>
          <w:szCs w:val="28"/>
          <w:lang w:val="uk-UA" w:eastAsia="ru-RU"/>
        </w:rPr>
        <w:t xml:space="preserve"> Я</w:t>
      </w:r>
    </w:p>
    <w:p w:rsidR="00715198" w:rsidRPr="00715198" w:rsidRDefault="00715198" w:rsidP="00715198">
      <w:pPr>
        <w:spacing w:after="0" w:line="240" w:lineRule="auto"/>
        <w:jc w:val="center"/>
        <w:rPr>
          <w:rFonts w:eastAsia="Times New Roman" w:cs="Times New Roman"/>
          <w:szCs w:val="24"/>
          <w:lang w:val="uk-UA" w:eastAsia="ru-RU"/>
        </w:rPr>
      </w:pPr>
    </w:p>
    <w:p w:rsidR="00715198" w:rsidRPr="00715198" w:rsidRDefault="00715198" w:rsidP="00715198">
      <w:pPr>
        <w:tabs>
          <w:tab w:val="left" w:pos="3744"/>
        </w:tabs>
        <w:spacing w:after="0" w:line="240" w:lineRule="auto"/>
        <w:jc w:val="both"/>
        <w:rPr>
          <w:rFonts w:eastAsia="Times New Roman" w:cs="Times New Roman"/>
          <w:szCs w:val="24"/>
          <w:lang w:val="uk-UA" w:eastAsia="ru-RU"/>
        </w:rPr>
      </w:pPr>
      <w:r w:rsidRPr="00715198">
        <w:rPr>
          <w:rFonts w:eastAsia="Times New Roman" w:cs="Times New Roman"/>
          <w:szCs w:val="24"/>
          <w:lang w:val="uk-UA" w:eastAsia="ru-RU"/>
        </w:rPr>
        <w:t>_______________ 2021 року</w:t>
      </w:r>
      <w:r>
        <w:rPr>
          <w:rFonts w:eastAsia="Times New Roman" w:cs="Times New Roman"/>
          <w:szCs w:val="24"/>
          <w:lang w:val="uk-UA" w:eastAsia="ru-RU"/>
        </w:rPr>
        <w:t xml:space="preserve">                      </w:t>
      </w:r>
      <w:r w:rsidRPr="00715198">
        <w:rPr>
          <w:rFonts w:eastAsia="Times New Roman" w:cs="Times New Roman"/>
          <w:szCs w:val="24"/>
          <w:lang w:val="uk-UA" w:eastAsia="ru-RU"/>
        </w:rPr>
        <w:t xml:space="preserve">       </w:t>
      </w:r>
      <w:r>
        <w:rPr>
          <w:rFonts w:eastAsia="Times New Roman" w:cs="Times New Roman"/>
          <w:szCs w:val="24"/>
          <w:lang w:val="uk-UA" w:eastAsia="ru-RU"/>
        </w:rPr>
        <w:t xml:space="preserve">     </w:t>
      </w:r>
      <w:r w:rsidR="005455B0">
        <w:rPr>
          <w:rFonts w:eastAsia="Times New Roman" w:cs="Times New Roman"/>
          <w:szCs w:val="24"/>
          <w:lang w:val="uk-UA" w:eastAsia="ru-RU"/>
        </w:rPr>
        <w:t xml:space="preserve">       </w:t>
      </w:r>
      <w:r>
        <w:rPr>
          <w:rFonts w:eastAsia="Times New Roman" w:cs="Times New Roman"/>
          <w:szCs w:val="24"/>
          <w:lang w:val="uk-UA" w:eastAsia="ru-RU"/>
        </w:rPr>
        <w:t xml:space="preserve">          </w:t>
      </w:r>
      <w:r w:rsidRPr="00715198">
        <w:rPr>
          <w:rFonts w:eastAsia="Times New Roman" w:cs="Times New Roman"/>
          <w:szCs w:val="24"/>
          <w:lang w:val="uk-UA" w:eastAsia="ru-RU"/>
        </w:rPr>
        <w:t xml:space="preserve">                    № ____ –</w:t>
      </w:r>
      <w:r w:rsidRPr="00715198">
        <w:rPr>
          <w:rFonts w:eastAsia="Times New Roman" w:cs="Times New Roman"/>
          <w:w w:val="98"/>
          <w:szCs w:val="24"/>
          <w:lang w:val="uk-UA" w:eastAsia="ru-RU"/>
        </w:rPr>
        <w:t xml:space="preserve"> </w:t>
      </w:r>
      <w:r w:rsidRPr="00715198">
        <w:rPr>
          <w:rFonts w:eastAsia="Times New Roman" w:cs="Times New Roman"/>
          <w:w w:val="98"/>
          <w:szCs w:val="24"/>
          <w:lang w:val="en-US" w:eastAsia="ru-RU"/>
        </w:rPr>
        <w:t>VIII</w:t>
      </w:r>
    </w:p>
    <w:p w:rsidR="00715198" w:rsidRPr="00715198" w:rsidRDefault="005455B0" w:rsidP="00715198">
      <w:pPr>
        <w:tabs>
          <w:tab w:val="left" w:pos="3744"/>
        </w:tabs>
        <w:spacing w:after="0" w:line="240" w:lineRule="auto"/>
        <w:jc w:val="both"/>
        <w:rPr>
          <w:rFonts w:eastAsia="Times New Roman" w:cs="Times New Roman"/>
          <w:szCs w:val="24"/>
          <w:lang w:val="uk-UA" w:eastAsia="ru-RU"/>
        </w:rPr>
      </w:pPr>
      <w:r w:rsidRPr="00715198">
        <w:rPr>
          <w:rFonts w:eastAsia="Times New Roman" w:cs="Times New Roman"/>
          <w:szCs w:val="24"/>
          <w:lang w:val="uk-UA" w:eastAsia="ru-RU"/>
        </w:rPr>
        <w:t>м. Ічня</w:t>
      </w:r>
    </w:p>
    <w:p w:rsidR="006279E1" w:rsidRPr="00715198" w:rsidRDefault="006279E1" w:rsidP="006279E1">
      <w:pPr>
        <w:rPr>
          <w:lang w:val="uk-UA"/>
        </w:rPr>
      </w:pPr>
    </w:p>
    <w:p w:rsidR="00715198" w:rsidRPr="00FC4769" w:rsidRDefault="00715198" w:rsidP="00715198">
      <w:pPr>
        <w:spacing w:after="0"/>
        <w:rPr>
          <w:b/>
          <w:bCs/>
          <w:lang w:val="uk-UA"/>
        </w:rPr>
      </w:pPr>
      <w:r w:rsidRPr="00FC4769">
        <w:rPr>
          <w:b/>
          <w:bCs/>
          <w:lang w:val="uk-UA"/>
        </w:rPr>
        <w:t xml:space="preserve">Про затвердження </w:t>
      </w:r>
      <w:r w:rsidR="00191082">
        <w:rPr>
          <w:b/>
          <w:bCs/>
          <w:lang w:val="uk-UA"/>
        </w:rPr>
        <w:t>Положення</w:t>
      </w:r>
    </w:p>
    <w:p w:rsidR="00715198" w:rsidRPr="00FC4769" w:rsidRDefault="006279E1" w:rsidP="00715198">
      <w:pPr>
        <w:spacing w:after="0"/>
        <w:rPr>
          <w:b/>
          <w:bCs/>
          <w:lang w:val="uk-UA"/>
        </w:rPr>
      </w:pPr>
      <w:r w:rsidRPr="00FC4769">
        <w:rPr>
          <w:b/>
          <w:bCs/>
          <w:lang w:val="uk-UA"/>
        </w:rPr>
        <w:t>про конкурс</w:t>
      </w:r>
      <w:r w:rsidR="00715198" w:rsidRPr="00FC4769">
        <w:rPr>
          <w:b/>
          <w:bCs/>
          <w:lang w:val="uk-UA"/>
        </w:rPr>
        <w:t xml:space="preserve"> </w:t>
      </w:r>
      <w:r w:rsidR="00191082">
        <w:rPr>
          <w:b/>
          <w:bCs/>
          <w:lang w:val="uk-UA"/>
        </w:rPr>
        <w:t>на посаду керівника</w:t>
      </w:r>
    </w:p>
    <w:p w:rsidR="006279E1" w:rsidRPr="00FC4769" w:rsidRDefault="006279E1" w:rsidP="00715198">
      <w:pPr>
        <w:spacing w:after="0"/>
        <w:rPr>
          <w:b/>
          <w:bCs/>
          <w:lang w:val="uk-UA"/>
        </w:rPr>
      </w:pPr>
      <w:r w:rsidRPr="00FC4769">
        <w:rPr>
          <w:b/>
          <w:bCs/>
          <w:lang w:val="uk-UA"/>
        </w:rPr>
        <w:t>закладу загальної середньої освіти</w:t>
      </w:r>
    </w:p>
    <w:p w:rsidR="006279E1" w:rsidRPr="00FC4769" w:rsidRDefault="006279E1" w:rsidP="006279E1">
      <w:pPr>
        <w:rPr>
          <w:lang w:val="uk-UA"/>
        </w:rPr>
      </w:pPr>
    </w:p>
    <w:p w:rsidR="006279E1" w:rsidRPr="00FC4769" w:rsidRDefault="006279E1" w:rsidP="009467A5">
      <w:pPr>
        <w:spacing w:after="0"/>
        <w:ind w:firstLine="708"/>
        <w:jc w:val="both"/>
        <w:rPr>
          <w:b/>
          <w:bCs/>
          <w:lang w:val="uk-UA"/>
        </w:rPr>
      </w:pPr>
      <w:r w:rsidRPr="00FC4769">
        <w:rPr>
          <w:lang w:val="uk-UA"/>
        </w:rPr>
        <w:t xml:space="preserve">З метою визначення механізму проведення конкурсу та призначення на посаду керівників закладів загальної середньої освіти комунальної власності </w:t>
      </w:r>
      <w:r w:rsidR="00715198" w:rsidRPr="00FC4769">
        <w:rPr>
          <w:lang w:val="uk-UA"/>
        </w:rPr>
        <w:t>Ічнянської</w:t>
      </w:r>
      <w:r w:rsidRPr="00FC4769">
        <w:rPr>
          <w:lang w:val="uk-UA"/>
        </w:rPr>
        <w:t xml:space="preserve"> міської ради; відповідно до п. 4 ст. 25, п. 2 ст. 26  Закону України «Про освіту», ст. 39 Закону України «Про повну загальну середню освіту»,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керуючись ст.</w:t>
      </w:r>
      <w:r w:rsidR="00715198" w:rsidRPr="00FC4769">
        <w:rPr>
          <w:lang w:val="uk-UA"/>
        </w:rPr>
        <w:t xml:space="preserve"> </w:t>
      </w:r>
      <w:r w:rsidRPr="00FC4769">
        <w:rPr>
          <w:lang w:val="uk-UA"/>
        </w:rPr>
        <w:t>ст. 25, 26 Закону України «Про міс</w:t>
      </w:r>
      <w:r w:rsidR="009467A5">
        <w:rPr>
          <w:lang w:val="uk-UA"/>
        </w:rPr>
        <w:t xml:space="preserve">цеве самоврядування в Україні», </w:t>
      </w:r>
      <w:r w:rsidR="00AC5745" w:rsidRPr="00FC4769">
        <w:rPr>
          <w:b/>
          <w:bCs/>
          <w:lang w:val="uk-UA"/>
        </w:rPr>
        <w:t>міська рада ВИРІШИЛА:</w:t>
      </w:r>
    </w:p>
    <w:p w:rsidR="00AC5745" w:rsidRPr="00FC4769" w:rsidRDefault="00AC5745" w:rsidP="009467A5">
      <w:pPr>
        <w:spacing w:after="0"/>
        <w:jc w:val="both"/>
        <w:rPr>
          <w:lang w:val="uk-UA"/>
        </w:rPr>
      </w:pPr>
    </w:p>
    <w:p w:rsidR="006279E1" w:rsidRPr="00FC4769" w:rsidRDefault="006279E1" w:rsidP="009467A5">
      <w:pPr>
        <w:numPr>
          <w:ilvl w:val="0"/>
          <w:numId w:val="1"/>
        </w:numPr>
        <w:jc w:val="both"/>
        <w:rPr>
          <w:lang w:val="uk-UA"/>
        </w:rPr>
      </w:pPr>
      <w:r w:rsidRPr="00FC4769">
        <w:rPr>
          <w:lang w:val="uk-UA"/>
        </w:rPr>
        <w:t xml:space="preserve">Затвердити Положення про конкурс на посаду керівника закладу загальної середньої освіти комунальної власності </w:t>
      </w:r>
      <w:r w:rsidR="00AC5745" w:rsidRPr="00FC4769">
        <w:rPr>
          <w:lang w:val="uk-UA"/>
        </w:rPr>
        <w:t>Ічнянської</w:t>
      </w:r>
      <w:r w:rsidRPr="00FC4769">
        <w:rPr>
          <w:lang w:val="uk-UA"/>
        </w:rPr>
        <w:t xml:space="preserve"> м</w:t>
      </w:r>
      <w:r w:rsidR="00AC5745" w:rsidRPr="00FC4769">
        <w:rPr>
          <w:lang w:val="uk-UA"/>
        </w:rPr>
        <w:t xml:space="preserve">іської ради </w:t>
      </w:r>
      <w:r w:rsidRPr="00FC4769">
        <w:rPr>
          <w:lang w:val="uk-UA"/>
        </w:rPr>
        <w:t>Черніг</w:t>
      </w:r>
      <w:r w:rsidR="00AC5745" w:rsidRPr="00FC4769">
        <w:rPr>
          <w:lang w:val="uk-UA"/>
        </w:rPr>
        <w:t xml:space="preserve">івської області </w:t>
      </w:r>
      <w:r w:rsidR="009467A5">
        <w:rPr>
          <w:lang w:val="uk-UA"/>
        </w:rPr>
        <w:t>(додається).</w:t>
      </w:r>
    </w:p>
    <w:p w:rsidR="006279E1" w:rsidRPr="00FC4769" w:rsidRDefault="006279E1" w:rsidP="009467A5">
      <w:pPr>
        <w:pStyle w:val="a3"/>
        <w:numPr>
          <w:ilvl w:val="0"/>
          <w:numId w:val="1"/>
        </w:numPr>
        <w:jc w:val="both"/>
        <w:rPr>
          <w:lang w:val="uk-UA"/>
        </w:rPr>
      </w:pPr>
      <w:r w:rsidRPr="00FC4769">
        <w:rPr>
          <w:lang w:val="uk-UA"/>
        </w:rPr>
        <w:t>Контроль за виконанням рішення покласти на постійну комісію міської ради з</w:t>
      </w:r>
      <w:r w:rsidR="00AC5745" w:rsidRPr="00FC4769">
        <w:rPr>
          <w:lang w:val="uk-UA"/>
        </w:rPr>
        <w:t xml:space="preserve"> гуманітарних </w:t>
      </w:r>
      <w:r w:rsidRPr="00FC4769">
        <w:rPr>
          <w:lang w:val="uk-UA"/>
        </w:rPr>
        <w:t xml:space="preserve"> питань </w:t>
      </w:r>
      <w:r w:rsidR="0005632F" w:rsidRPr="00FC4769">
        <w:rPr>
          <w:lang w:val="uk-UA"/>
        </w:rPr>
        <w:t>та соціальної</w:t>
      </w:r>
      <w:r w:rsidRPr="00FC4769">
        <w:rPr>
          <w:lang w:val="uk-UA"/>
        </w:rPr>
        <w:t xml:space="preserve"> </w:t>
      </w:r>
      <w:r w:rsidR="0005632F" w:rsidRPr="00FC4769">
        <w:rPr>
          <w:lang w:val="uk-UA"/>
        </w:rPr>
        <w:t>політики</w:t>
      </w:r>
      <w:r w:rsidRPr="00FC4769">
        <w:rPr>
          <w:lang w:val="uk-UA"/>
        </w:rPr>
        <w:t>.</w:t>
      </w:r>
    </w:p>
    <w:p w:rsidR="006279E1" w:rsidRPr="00FC4769" w:rsidRDefault="006279E1" w:rsidP="006279E1">
      <w:pPr>
        <w:rPr>
          <w:lang w:val="uk-UA"/>
        </w:rPr>
      </w:pPr>
      <w:r w:rsidRPr="00FC4769">
        <w:rPr>
          <w:lang w:val="uk-UA"/>
        </w:rPr>
        <w:t> </w:t>
      </w:r>
    </w:p>
    <w:p w:rsidR="006279E1" w:rsidRPr="00FC4769" w:rsidRDefault="006279E1" w:rsidP="006279E1">
      <w:pPr>
        <w:rPr>
          <w:lang w:val="uk-UA"/>
        </w:rPr>
      </w:pPr>
      <w:r w:rsidRPr="00FC4769">
        <w:rPr>
          <w:lang w:val="uk-UA"/>
        </w:rPr>
        <w:t>Міськ</w:t>
      </w:r>
      <w:r w:rsidR="005455B0">
        <w:rPr>
          <w:lang w:val="uk-UA"/>
        </w:rPr>
        <w:t xml:space="preserve">ий голова                                                    </w:t>
      </w:r>
      <w:r w:rsidR="00CD1F80" w:rsidRPr="00FC4769">
        <w:rPr>
          <w:lang w:val="uk-UA"/>
        </w:rPr>
        <w:t xml:space="preserve">                </w:t>
      </w:r>
      <w:r w:rsidRPr="00FC4769">
        <w:rPr>
          <w:lang w:val="uk-UA"/>
        </w:rPr>
        <w:t xml:space="preserve"> </w:t>
      </w:r>
      <w:proofErr w:type="spellStart"/>
      <w:r w:rsidR="0005632F" w:rsidRPr="00FC4769">
        <w:rPr>
          <w:lang w:val="uk-UA"/>
        </w:rPr>
        <w:t>О</w:t>
      </w:r>
      <w:r w:rsidR="005455B0">
        <w:rPr>
          <w:lang w:val="uk-UA"/>
        </w:rPr>
        <w:t>.В.Бутурлим</w:t>
      </w:r>
      <w:proofErr w:type="spellEnd"/>
    </w:p>
    <w:p w:rsidR="0005632F" w:rsidRDefault="0005632F" w:rsidP="006279E1">
      <w:pPr>
        <w:rPr>
          <w:b/>
          <w:bCs/>
        </w:rPr>
      </w:pPr>
    </w:p>
    <w:p w:rsidR="0005632F" w:rsidRDefault="0005632F" w:rsidP="006279E1">
      <w:pPr>
        <w:rPr>
          <w:b/>
          <w:bCs/>
        </w:rPr>
      </w:pPr>
    </w:p>
    <w:p w:rsidR="0005632F" w:rsidRDefault="0005632F" w:rsidP="006279E1">
      <w:pPr>
        <w:rPr>
          <w:b/>
          <w:bCs/>
        </w:rPr>
      </w:pPr>
    </w:p>
    <w:p w:rsidR="0005632F" w:rsidRDefault="0005632F" w:rsidP="006279E1">
      <w:pPr>
        <w:rPr>
          <w:b/>
          <w:bCs/>
        </w:rPr>
      </w:pPr>
    </w:p>
    <w:p w:rsidR="0005632F" w:rsidRDefault="0005632F" w:rsidP="006279E1">
      <w:pPr>
        <w:rPr>
          <w:b/>
          <w:bCs/>
        </w:rPr>
      </w:pPr>
    </w:p>
    <w:p w:rsidR="0005632F" w:rsidRDefault="0005632F"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Default="00CD1F80" w:rsidP="006279E1">
      <w:pPr>
        <w:rPr>
          <w:b/>
          <w:bCs/>
        </w:rPr>
      </w:pPr>
    </w:p>
    <w:p w:rsidR="00CD1F80" w:rsidRPr="00CD1F80" w:rsidRDefault="00CD1F80" w:rsidP="00CD1F80">
      <w:pPr>
        <w:tabs>
          <w:tab w:val="left" w:pos="6880"/>
        </w:tabs>
        <w:spacing w:after="0" w:line="0" w:lineRule="atLeast"/>
        <w:ind w:left="360"/>
        <w:rPr>
          <w:rFonts w:eastAsia="Times New Roman" w:cs="Arial"/>
          <w:b/>
          <w:sz w:val="26"/>
          <w:szCs w:val="20"/>
          <w:lang w:val="uk-UA" w:eastAsia="ru-RU"/>
        </w:rPr>
      </w:pPr>
    </w:p>
    <w:p w:rsidR="00CD1F80" w:rsidRPr="00CD1F80" w:rsidRDefault="00CD1F80" w:rsidP="00CD1F80">
      <w:pPr>
        <w:spacing w:after="0" w:line="240" w:lineRule="auto"/>
        <w:rPr>
          <w:rFonts w:eastAsia="Calibri" w:cs="Arial"/>
          <w:b/>
          <w:szCs w:val="24"/>
          <w:lang w:val="uk-UA" w:eastAsia="ru-RU"/>
        </w:rPr>
      </w:pPr>
      <w:r w:rsidRPr="00CD1F80">
        <w:rPr>
          <w:rFonts w:eastAsia="Calibri" w:cs="Arial"/>
          <w:b/>
          <w:szCs w:val="24"/>
          <w:lang w:eastAsia="ru-RU"/>
        </w:rPr>
        <w:t>Проект р</w:t>
      </w:r>
      <w:r w:rsidRPr="00CD1F80">
        <w:rPr>
          <w:rFonts w:eastAsia="Calibri" w:cs="Arial"/>
          <w:b/>
          <w:szCs w:val="24"/>
          <w:lang w:val="uk-UA" w:eastAsia="ru-RU"/>
        </w:rPr>
        <w:t>і</w:t>
      </w:r>
      <w:proofErr w:type="spellStart"/>
      <w:r w:rsidRPr="00CD1F80">
        <w:rPr>
          <w:rFonts w:eastAsia="Calibri" w:cs="Arial"/>
          <w:b/>
          <w:szCs w:val="24"/>
          <w:lang w:eastAsia="ru-RU"/>
        </w:rPr>
        <w:t>шення</w:t>
      </w:r>
      <w:proofErr w:type="spellEnd"/>
      <w:r w:rsidRPr="00CD1F80">
        <w:rPr>
          <w:rFonts w:eastAsia="Calibri" w:cs="Arial"/>
          <w:b/>
          <w:szCs w:val="24"/>
          <w:lang w:eastAsia="ru-RU"/>
        </w:rPr>
        <w:t xml:space="preserve"> </w:t>
      </w:r>
      <w:proofErr w:type="gramStart"/>
      <w:r w:rsidRPr="00CD1F80">
        <w:rPr>
          <w:rFonts w:eastAsia="Calibri" w:cs="Arial"/>
          <w:b/>
          <w:szCs w:val="24"/>
          <w:lang w:eastAsia="ru-RU"/>
        </w:rPr>
        <w:t>пода</w:t>
      </w:r>
      <w:r w:rsidRPr="00CD1F80">
        <w:rPr>
          <w:rFonts w:eastAsia="Calibri" w:cs="Arial"/>
          <w:b/>
          <w:szCs w:val="24"/>
          <w:lang w:val="uk-UA" w:eastAsia="ru-RU"/>
        </w:rPr>
        <w:t>є</w:t>
      </w:r>
      <w:r w:rsidRPr="00CD1F80">
        <w:rPr>
          <w:rFonts w:eastAsia="Calibri" w:cs="Arial"/>
          <w:b/>
          <w:szCs w:val="24"/>
          <w:lang w:eastAsia="ru-RU"/>
        </w:rPr>
        <w:t xml:space="preserve"> :</w:t>
      </w:r>
      <w:proofErr w:type="gramEnd"/>
    </w:p>
    <w:p w:rsidR="00CD1F80" w:rsidRPr="00CD1F80" w:rsidRDefault="00CD1F80" w:rsidP="00CD1F80">
      <w:pPr>
        <w:spacing w:after="0" w:line="240" w:lineRule="auto"/>
        <w:jc w:val="both"/>
        <w:rPr>
          <w:rFonts w:eastAsia="Calibri" w:cs="Arial"/>
          <w:szCs w:val="24"/>
          <w:lang w:val="uk-UA" w:eastAsia="ru-RU"/>
        </w:rPr>
      </w:pPr>
      <w:r>
        <w:rPr>
          <w:rFonts w:eastAsia="Calibri" w:cs="Arial"/>
          <w:szCs w:val="24"/>
          <w:lang w:val="uk-UA" w:eastAsia="ru-RU"/>
        </w:rPr>
        <w:t>Н</w:t>
      </w:r>
      <w:r w:rsidRPr="00CD1F80">
        <w:rPr>
          <w:rFonts w:eastAsia="Calibri" w:cs="Arial"/>
          <w:szCs w:val="24"/>
          <w:lang w:val="uk-UA" w:eastAsia="ru-RU"/>
        </w:rPr>
        <w:t xml:space="preserve">ачальник відділу освіти </w:t>
      </w:r>
    </w:p>
    <w:p w:rsidR="00CD1F80" w:rsidRPr="00CD1F80" w:rsidRDefault="00CD1F80" w:rsidP="00CD1F80">
      <w:pPr>
        <w:autoSpaceDE w:val="0"/>
        <w:autoSpaceDN w:val="0"/>
        <w:adjustRightInd w:val="0"/>
        <w:spacing w:after="0" w:line="240" w:lineRule="auto"/>
        <w:rPr>
          <w:rFonts w:eastAsia="Calibri" w:cs="Arial"/>
          <w:szCs w:val="24"/>
          <w:lang w:val="uk-UA" w:eastAsia="ru-RU"/>
        </w:rPr>
      </w:pPr>
      <w:r w:rsidRPr="00CD1F80">
        <w:rPr>
          <w:rFonts w:eastAsia="Calibri" w:cs="Arial"/>
          <w:szCs w:val="24"/>
          <w:lang w:val="uk-UA" w:eastAsia="ru-RU"/>
        </w:rPr>
        <w:t xml:space="preserve">Ічнянської міської ради                                                                                </w:t>
      </w:r>
      <w:r>
        <w:rPr>
          <w:rFonts w:eastAsia="Calibri" w:cs="Arial"/>
          <w:szCs w:val="24"/>
          <w:lang w:val="uk-UA" w:eastAsia="ru-RU"/>
        </w:rPr>
        <w:t>С. М. Нагорна</w:t>
      </w:r>
      <w:r w:rsidRPr="00CD1F80">
        <w:rPr>
          <w:rFonts w:eastAsia="Calibri" w:cs="Arial"/>
          <w:szCs w:val="24"/>
          <w:lang w:val="uk-UA" w:eastAsia="ru-RU"/>
        </w:rPr>
        <w:t xml:space="preserve"> </w:t>
      </w:r>
    </w:p>
    <w:p w:rsidR="00CD1F80" w:rsidRPr="00CD1F80" w:rsidRDefault="00CD1F80" w:rsidP="00CD1F80">
      <w:pPr>
        <w:autoSpaceDE w:val="0"/>
        <w:autoSpaceDN w:val="0"/>
        <w:adjustRightInd w:val="0"/>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r w:rsidRPr="00CD1F80">
        <w:rPr>
          <w:rFonts w:eastAsia="Calibri" w:cs="Arial"/>
          <w:b/>
          <w:szCs w:val="24"/>
          <w:lang w:val="uk-UA" w:eastAsia="ru-RU"/>
        </w:rPr>
        <w:t>Погоджує :</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Заступник міського голови з питань</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діяльності виконавчих органів ради                                                           О.</w:t>
      </w:r>
      <w:r>
        <w:rPr>
          <w:rFonts w:eastAsia="Calibri" w:cs="Arial"/>
          <w:szCs w:val="24"/>
          <w:lang w:val="uk-UA" w:eastAsia="ru-RU"/>
        </w:rPr>
        <w:t xml:space="preserve"> </w:t>
      </w:r>
      <w:r w:rsidRPr="00CD1F80">
        <w:rPr>
          <w:rFonts w:eastAsia="Calibri" w:cs="Arial"/>
          <w:szCs w:val="24"/>
          <w:lang w:val="uk-UA" w:eastAsia="ru-RU"/>
        </w:rPr>
        <w:t>О. Мірошниченко</w:t>
      </w:r>
    </w:p>
    <w:p w:rsidR="00CD1F80" w:rsidRPr="00CD1F80" w:rsidRDefault="00CD1F80" w:rsidP="00CD1F80">
      <w:pPr>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 xml:space="preserve">Начальник юридичного відділу </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Ічнянської міської ради                                                                                Г. Г. Гармаш</w:t>
      </w:r>
    </w:p>
    <w:p w:rsidR="00CD1F80" w:rsidRPr="00CD1F80" w:rsidRDefault="00CD1F80" w:rsidP="00CD1F80">
      <w:pPr>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 xml:space="preserve">Головний бухгалтер відділу </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 xml:space="preserve">бухгалтерського обліку та звітності </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Ічнянської міської ради                                                                                С.</w:t>
      </w:r>
      <w:r>
        <w:rPr>
          <w:rFonts w:eastAsia="Calibri" w:cs="Arial"/>
          <w:szCs w:val="24"/>
          <w:lang w:val="uk-UA" w:eastAsia="ru-RU"/>
        </w:rPr>
        <w:t xml:space="preserve"> </w:t>
      </w:r>
      <w:r w:rsidRPr="00CD1F80">
        <w:rPr>
          <w:rFonts w:eastAsia="Calibri" w:cs="Arial"/>
          <w:szCs w:val="24"/>
          <w:lang w:val="uk-UA" w:eastAsia="ru-RU"/>
        </w:rPr>
        <w:t>М. Радченко</w:t>
      </w:r>
    </w:p>
    <w:p w:rsidR="00CD1F80" w:rsidRPr="00CD1F80" w:rsidRDefault="00CD1F80" w:rsidP="00CD1F80">
      <w:pPr>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Начальник фінансового управління</w:t>
      </w: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Ічнянської міської ради                                                                                С.</w:t>
      </w:r>
      <w:r>
        <w:rPr>
          <w:rFonts w:eastAsia="Calibri" w:cs="Arial"/>
          <w:szCs w:val="24"/>
          <w:lang w:val="uk-UA" w:eastAsia="ru-RU"/>
        </w:rPr>
        <w:t xml:space="preserve"> </w:t>
      </w:r>
      <w:r w:rsidRPr="00CD1F80">
        <w:rPr>
          <w:rFonts w:eastAsia="Calibri" w:cs="Arial"/>
          <w:szCs w:val="24"/>
          <w:lang w:val="uk-UA" w:eastAsia="ru-RU"/>
        </w:rPr>
        <w:t xml:space="preserve">І. </w:t>
      </w:r>
      <w:proofErr w:type="spellStart"/>
      <w:r w:rsidRPr="00CD1F80">
        <w:rPr>
          <w:rFonts w:eastAsia="Calibri" w:cs="Arial"/>
          <w:szCs w:val="24"/>
          <w:lang w:val="uk-UA" w:eastAsia="ru-RU"/>
        </w:rPr>
        <w:t>Семенченко</w:t>
      </w:r>
      <w:proofErr w:type="spellEnd"/>
    </w:p>
    <w:p w:rsidR="00CD1F80" w:rsidRPr="00CD1F80" w:rsidRDefault="00CD1F80" w:rsidP="00CD1F80">
      <w:pPr>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p>
    <w:p w:rsidR="00CD1F80" w:rsidRPr="00CD1F80" w:rsidRDefault="00CD1F80" w:rsidP="00CD1F80">
      <w:pPr>
        <w:spacing w:after="0" w:line="240" w:lineRule="auto"/>
        <w:rPr>
          <w:rFonts w:eastAsia="Calibri" w:cs="Arial"/>
          <w:szCs w:val="24"/>
          <w:lang w:val="uk-UA" w:eastAsia="ru-RU"/>
        </w:rPr>
      </w:pPr>
      <w:r w:rsidRPr="00CD1F80">
        <w:rPr>
          <w:rFonts w:eastAsia="Calibri" w:cs="Arial"/>
          <w:szCs w:val="24"/>
          <w:lang w:val="uk-UA" w:eastAsia="ru-RU"/>
        </w:rPr>
        <w:t xml:space="preserve">Секретар міської ради                                                                   </w:t>
      </w:r>
      <w:r>
        <w:rPr>
          <w:rFonts w:eastAsia="Calibri" w:cs="Arial"/>
          <w:szCs w:val="24"/>
          <w:lang w:val="uk-UA" w:eastAsia="ru-RU"/>
        </w:rPr>
        <w:t xml:space="preserve">                Г. В. Герасименко</w:t>
      </w:r>
    </w:p>
    <w:p w:rsidR="00CD1F80" w:rsidRPr="00CD1F80" w:rsidRDefault="00CD1F80" w:rsidP="006279E1">
      <w:pPr>
        <w:rPr>
          <w:b/>
          <w:bCs/>
          <w:lang w:val="uk-UA"/>
        </w:rPr>
      </w:pPr>
    </w:p>
    <w:p w:rsidR="009467A5" w:rsidRDefault="009467A5" w:rsidP="0005632F">
      <w:pPr>
        <w:jc w:val="right"/>
        <w:rPr>
          <w:b/>
          <w:bCs/>
          <w:lang w:val="uk-UA"/>
        </w:rPr>
      </w:pPr>
    </w:p>
    <w:p w:rsidR="00243334" w:rsidRDefault="00243334" w:rsidP="0005632F">
      <w:pPr>
        <w:jc w:val="right"/>
        <w:rPr>
          <w:b/>
          <w:bCs/>
          <w:lang w:val="uk-UA"/>
        </w:rPr>
      </w:pPr>
    </w:p>
    <w:p w:rsidR="006279E1" w:rsidRPr="00FC771A" w:rsidRDefault="006279E1" w:rsidP="009467A5">
      <w:pPr>
        <w:spacing w:after="0" w:line="240" w:lineRule="auto"/>
        <w:jc w:val="right"/>
        <w:rPr>
          <w:lang w:val="uk-UA"/>
        </w:rPr>
      </w:pPr>
      <w:bookmarkStart w:id="0" w:name="_GoBack"/>
      <w:bookmarkEnd w:id="0"/>
      <w:r w:rsidRPr="00FC771A">
        <w:rPr>
          <w:b/>
          <w:bCs/>
          <w:lang w:val="uk-UA"/>
        </w:rPr>
        <w:t>ЗАТВЕРДЖЕНО</w:t>
      </w:r>
    </w:p>
    <w:p w:rsidR="009467A5" w:rsidRDefault="006279E1" w:rsidP="009467A5">
      <w:pPr>
        <w:spacing w:after="0" w:line="240" w:lineRule="auto"/>
        <w:jc w:val="right"/>
        <w:rPr>
          <w:lang w:val="uk-UA"/>
        </w:rPr>
      </w:pPr>
      <w:r w:rsidRPr="00FC771A">
        <w:rPr>
          <w:lang w:val="uk-UA"/>
        </w:rPr>
        <w:t>Рішення</w:t>
      </w:r>
      <w:r w:rsidR="009467A5">
        <w:rPr>
          <w:lang w:val="uk-UA"/>
        </w:rPr>
        <w:t>м</w:t>
      </w:r>
      <w:r w:rsidR="009467A5" w:rsidRPr="00191082">
        <w:rPr>
          <w:lang w:val="uk-UA"/>
        </w:rPr>
        <w:t xml:space="preserve"> </w:t>
      </w:r>
      <w:r w:rsidR="009467A5" w:rsidRPr="00FC4769">
        <w:rPr>
          <w:lang w:val="uk-UA"/>
        </w:rPr>
        <w:t>____ сесія</w:t>
      </w:r>
      <w:r w:rsidRPr="00FC771A">
        <w:rPr>
          <w:lang w:val="uk-UA"/>
        </w:rPr>
        <w:t xml:space="preserve"> </w:t>
      </w:r>
    </w:p>
    <w:p w:rsidR="006279E1" w:rsidRPr="00FC771A" w:rsidRDefault="0005632F" w:rsidP="009467A5">
      <w:pPr>
        <w:spacing w:after="0" w:line="240" w:lineRule="auto"/>
        <w:jc w:val="right"/>
        <w:rPr>
          <w:lang w:val="uk-UA"/>
        </w:rPr>
      </w:pPr>
      <w:r>
        <w:rPr>
          <w:lang w:val="uk-UA"/>
        </w:rPr>
        <w:t>Ічнянської</w:t>
      </w:r>
      <w:r w:rsidR="006279E1" w:rsidRPr="00FC771A">
        <w:rPr>
          <w:lang w:val="uk-UA"/>
        </w:rPr>
        <w:t xml:space="preserve"> міської ради</w:t>
      </w:r>
    </w:p>
    <w:p w:rsidR="006279E1" w:rsidRPr="00FC4769" w:rsidRDefault="009467A5" w:rsidP="009467A5">
      <w:pPr>
        <w:spacing w:after="0" w:line="240" w:lineRule="auto"/>
        <w:jc w:val="right"/>
        <w:rPr>
          <w:lang w:val="uk-UA"/>
        </w:rPr>
      </w:pPr>
      <w:r>
        <w:rPr>
          <w:lang w:val="uk-UA"/>
        </w:rPr>
        <w:t>восьмого скликання</w:t>
      </w:r>
    </w:p>
    <w:p w:rsidR="006279E1" w:rsidRPr="00FC4769" w:rsidRDefault="0005632F" w:rsidP="009467A5">
      <w:pPr>
        <w:spacing w:after="0" w:line="240" w:lineRule="auto"/>
        <w:jc w:val="right"/>
        <w:rPr>
          <w:lang w:val="uk-UA"/>
        </w:rPr>
      </w:pPr>
      <w:r w:rsidRPr="00FC4769">
        <w:t> </w:t>
      </w:r>
      <w:r w:rsidRPr="00FC4769">
        <w:rPr>
          <w:lang w:val="uk-UA"/>
        </w:rPr>
        <w:t>від 24 квітня 2021 р. №   -</w:t>
      </w:r>
      <w:r w:rsidR="006279E1" w:rsidRPr="00FC4769">
        <w:t>V</w:t>
      </w:r>
      <w:r w:rsidR="006279E1" w:rsidRPr="00FC4769">
        <w:rPr>
          <w:lang w:val="uk-UA"/>
        </w:rPr>
        <w:t>ІІІ</w:t>
      </w:r>
    </w:p>
    <w:p w:rsidR="006279E1" w:rsidRPr="00FC4769" w:rsidRDefault="006279E1" w:rsidP="0005632F">
      <w:pPr>
        <w:jc w:val="right"/>
        <w:rPr>
          <w:lang w:val="uk-UA"/>
        </w:rPr>
      </w:pPr>
      <w:r w:rsidRPr="006279E1">
        <w:rPr>
          <w:b/>
          <w:bCs/>
        </w:rPr>
        <w:t> </w:t>
      </w:r>
    </w:p>
    <w:p w:rsidR="006279E1" w:rsidRPr="00FC4769" w:rsidRDefault="006279E1" w:rsidP="0005632F">
      <w:pPr>
        <w:jc w:val="center"/>
        <w:rPr>
          <w:lang w:val="uk-UA"/>
        </w:rPr>
      </w:pPr>
      <w:r w:rsidRPr="00FC4769">
        <w:rPr>
          <w:b/>
          <w:bCs/>
          <w:lang w:val="uk-UA"/>
        </w:rPr>
        <w:t>ПОЛОЖЕННЯ</w:t>
      </w:r>
    </w:p>
    <w:p w:rsidR="006279E1" w:rsidRPr="00FC4769" w:rsidRDefault="006279E1" w:rsidP="0005632F">
      <w:pPr>
        <w:jc w:val="center"/>
        <w:rPr>
          <w:lang w:val="uk-UA"/>
        </w:rPr>
      </w:pPr>
      <w:r w:rsidRPr="00FC4769">
        <w:rPr>
          <w:b/>
          <w:bCs/>
          <w:lang w:val="uk-UA"/>
        </w:rPr>
        <w:t xml:space="preserve">про конкурс на </w:t>
      </w:r>
      <w:r w:rsidR="009467A5">
        <w:rPr>
          <w:b/>
          <w:bCs/>
          <w:lang w:val="uk-UA"/>
        </w:rPr>
        <w:t xml:space="preserve">посаду керівника </w:t>
      </w:r>
      <w:r w:rsidRPr="00FC4769">
        <w:rPr>
          <w:b/>
          <w:bCs/>
          <w:lang w:val="uk-UA"/>
        </w:rPr>
        <w:t>закладу загальної середньої освіти комунальної власності </w:t>
      </w:r>
      <w:r w:rsidR="0005632F" w:rsidRPr="00FC4769">
        <w:rPr>
          <w:b/>
          <w:bCs/>
          <w:lang w:val="uk-UA"/>
        </w:rPr>
        <w:t>Ічнянської</w:t>
      </w:r>
      <w:r w:rsidRPr="00FC4769">
        <w:rPr>
          <w:b/>
          <w:bCs/>
          <w:lang w:val="uk-UA"/>
        </w:rPr>
        <w:t xml:space="preserve"> міської ради Чернігівської області</w:t>
      </w:r>
    </w:p>
    <w:p w:rsidR="006279E1" w:rsidRPr="00FC4769" w:rsidRDefault="006279E1" w:rsidP="00A23D36">
      <w:pPr>
        <w:numPr>
          <w:ilvl w:val="0"/>
          <w:numId w:val="4"/>
        </w:numPr>
        <w:tabs>
          <w:tab w:val="clear" w:pos="644"/>
        </w:tabs>
        <w:ind w:left="-142"/>
        <w:rPr>
          <w:lang w:val="uk-UA"/>
        </w:rPr>
      </w:pPr>
      <w:r w:rsidRPr="00FC4769">
        <w:rPr>
          <w:lang w:val="uk-UA"/>
        </w:rPr>
        <w:t xml:space="preserve">Положення про конкурс на посаду керівника закладу загальної середньої освіти комунальної власності </w:t>
      </w:r>
      <w:r w:rsidR="0005632F" w:rsidRPr="00FC4769">
        <w:rPr>
          <w:lang w:val="uk-UA"/>
        </w:rPr>
        <w:t>Ічнянської</w:t>
      </w:r>
      <w:r w:rsidRPr="00FC4769">
        <w:rPr>
          <w:lang w:val="uk-UA"/>
        </w:rPr>
        <w:t xml:space="preserve"> міської ради (далі – Положення) розроблене на виконання Законів України «Про освіту», «Про </w:t>
      </w:r>
      <w:r w:rsidR="0005632F" w:rsidRPr="00FC4769">
        <w:rPr>
          <w:lang w:val="uk-UA"/>
        </w:rPr>
        <w:t xml:space="preserve">повну </w:t>
      </w:r>
      <w:r w:rsidRPr="00FC4769">
        <w:rPr>
          <w:lang w:val="uk-UA"/>
        </w:rPr>
        <w:t>загальну середню освіту» з урахуванням наказу Міністерства освіти і науки України від 28.03.2018 №291 «Про затвердження Типового положення про конкурс на посаду керівника державного, комунального закладу загальної середньої освіти».</w:t>
      </w:r>
    </w:p>
    <w:p w:rsidR="006279E1" w:rsidRPr="00FC4769" w:rsidRDefault="006279E1" w:rsidP="00A23D36">
      <w:pPr>
        <w:numPr>
          <w:ilvl w:val="0"/>
          <w:numId w:val="5"/>
        </w:numPr>
        <w:tabs>
          <w:tab w:val="clear" w:pos="720"/>
          <w:tab w:val="num" w:pos="426"/>
        </w:tabs>
        <w:ind w:left="-142"/>
        <w:rPr>
          <w:lang w:val="uk-UA"/>
        </w:rPr>
      </w:pPr>
      <w:r w:rsidRPr="00FC4769">
        <w:rPr>
          <w:lang w:val="uk-UA"/>
        </w:rPr>
        <w:t xml:space="preserve">Положення визначає механізм проведення конкурсу та призначення на посаду керівників закладів загальної середньої освіти комунальної власності </w:t>
      </w:r>
      <w:r w:rsidR="0005632F" w:rsidRPr="00FC4769">
        <w:rPr>
          <w:lang w:val="uk-UA"/>
        </w:rPr>
        <w:t>Ічнянсько</w:t>
      </w:r>
      <w:r w:rsidRPr="00FC4769">
        <w:rPr>
          <w:lang w:val="uk-UA"/>
        </w:rPr>
        <w:t>ї міської ради за результатами проведення конкурсного відбору.</w:t>
      </w:r>
    </w:p>
    <w:p w:rsidR="006279E1" w:rsidRPr="00FC4769" w:rsidRDefault="006279E1" w:rsidP="00A23D36">
      <w:pPr>
        <w:numPr>
          <w:ilvl w:val="0"/>
          <w:numId w:val="6"/>
        </w:numPr>
        <w:tabs>
          <w:tab w:val="clear" w:pos="720"/>
        </w:tabs>
        <w:ind w:left="-142" w:hanging="284"/>
        <w:rPr>
          <w:lang w:val="uk-UA"/>
        </w:rPr>
      </w:pPr>
      <w:r w:rsidRPr="00FC4769">
        <w:rPr>
          <w:lang w:val="uk-UA"/>
        </w:rPr>
        <w:t xml:space="preserve">Посаду керівника закладу загальної середньої освіти комунальної власності </w:t>
      </w:r>
      <w:r w:rsidR="0005632F" w:rsidRPr="00FC4769">
        <w:rPr>
          <w:lang w:val="uk-UA"/>
        </w:rPr>
        <w:t>Ічнянсько</w:t>
      </w:r>
      <w:r w:rsidRPr="00FC4769">
        <w:rPr>
          <w:lang w:val="uk-UA"/>
        </w:rPr>
        <w:t xml:space="preserve">ї міської ради, згідно Закону України «Про </w:t>
      </w:r>
      <w:r w:rsidR="007657D1" w:rsidRPr="00FC4769">
        <w:rPr>
          <w:lang w:val="uk-UA"/>
        </w:rPr>
        <w:t xml:space="preserve">повну </w:t>
      </w:r>
      <w:r w:rsidRPr="00FC4769">
        <w:rPr>
          <w:lang w:val="uk-UA"/>
        </w:rPr>
        <w:t>загальну середню освіту», може обіймати особа, яка є громадянином України, має вищу педагогічну освіту ступеня, не нижче магістра (спеціаліста),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A23D36" w:rsidRPr="00FC4769" w:rsidRDefault="006279E1" w:rsidP="00A23D36">
      <w:pPr>
        <w:numPr>
          <w:ilvl w:val="0"/>
          <w:numId w:val="7"/>
        </w:numPr>
        <w:tabs>
          <w:tab w:val="clear" w:pos="720"/>
          <w:tab w:val="num" w:pos="426"/>
        </w:tabs>
        <w:ind w:left="-142"/>
        <w:rPr>
          <w:lang w:val="uk-UA"/>
        </w:rPr>
      </w:pPr>
      <w:r w:rsidRPr="00FC4769">
        <w:rPr>
          <w:lang w:val="uk-UA"/>
        </w:rPr>
        <w:t xml:space="preserve">Призначення керівників закладів загальної середньої освіти комунальної власності </w:t>
      </w:r>
      <w:r w:rsidR="007657D1" w:rsidRPr="00FC4769">
        <w:rPr>
          <w:lang w:val="uk-UA"/>
        </w:rPr>
        <w:t>Ічнянської</w:t>
      </w:r>
      <w:r w:rsidRPr="00FC4769">
        <w:rPr>
          <w:lang w:val="uk-UA"/>
        </w:rPr>
        <w:t xml:space="preserve"> міської ради здійснює </w:t>
      </w:r>
      <w:r w:rsidR="007657D1" w:rsidRPr="00FC4769">
        <w:rPr>
          <w:lang w:val="uk-UA"/>
        </w:rPr>
        <w:t>Відділ</w:t>
      </w:r>
      <w:r w:rsidRPr="00FC4769">
        <w:rPr>
          <w:lang w:val="uk-UA"/>
        </w:rPr>
        <w:t xml:space="preserve"> </w:t>
      </w:r>
      <w:r w:rsidR="007657D1" w:rsidRPr="00FC4769">
        <w:rPr>
          <w:lang w:val="uk-UA"/>
        </w:rPr>
        <w:t>освіти Ічнян</w:t>
      </w:r>
      <w:r w:rsidRPr="00FC4769">
        <w:rPr>
          <w:lang w:val="uk-UA"/>
        </w:rPr>
        <w:t>сько</w:t>
      </w:r>
      <w:r w:rsidR="007657D1" w:rsidRPr="00FC4769">
        <w:rPr>
          <w:lang w:val="uk-UA"/>
        </w:rPr>
        <w:t xml:space="preserve">ї міської ради </w:t>
      </w:r>
      <w:r w:rsidRPr="00FC4769">
        <w:rPr>
          <w:lang w:val="uk-UA"/>
        </w:rPr>
        <w:t xml:space="preserve"> Чернігівської області (далі – </w:t>
      </w:r>
      <w:r w:rsidR="007657D1" w:rsidRPr="00FC4769">
        <w:rPr>
          <w:lang w:val="uk-UA"/>
        </w:rPr>
        <w:t>Відділ</w:t>
      </w:r>
      <w:r w:rsidRPr="00FC4769">
        <w:rPr>
          <w:lang w:val="uk-UA"/>
        </w:rPr>
        <w:t xml:space="preserve"> освіти) за результатами конкурсного відбору, що проводиться відповідно до цього Положення, шляхом укладення строкового трудового договору строком на шість років (строком на два роки – для особи, яка призначається на посаду керівника закладу загальної середньої освіти вперше). Одна і та сама особа не може бути керівником відповідного закладу загальної середньої освіти комунальної власності </w:t>
      </w:r>
      <w:r w:rsidR="007657D1" w:rsidRPr="00FC4769">
        <w:rPr>
          <w:lang w:val="uk-UA"/>
        </w:rPr>
        <w:t>Ічнян</w:t>
      </w:r>
      <w:r w:rsidRPr="00FC4769">
        <w:rPr>
          <w:lang w:val="uk-UA"/>
        </w:rPr>
        <w:t>ської міської ради більше ніж два строки підряд (до першого строку включається дворічний строк перебування на посаді керівника закладу загальної середньої о</w:t>
      </w:r>
      <w:r w:rsidR="007657D1" w:rsidRPr="00FC4769">
        <w:rPr>
          <w:lang w:val="uk-UA"/>
        </w:rPr>
        <w:t>світи комунальної власності Ічнян</w:t>
      </w:r>
      <w:r w:rsidRPr="00FC4769">
        <w:rPr>
          <w:lang w:val="uk-UA"/>
        </w:rPr>
        <w:t>ської міської ради,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w:t>
      </w:r>
      <w:r w:rsidR="007657D1" w:rsidRPr="00FC4769">
        <w:rPr>
          <w:lang w:val="uk-UA"/>
        </w:rPr>
        <w:t>світи комунальної власності Ічнян</w:t>
      </w:r>
      <w:r w:rsidRPr="00FC4769">
        <w:rPr>
          <w:lang w:val="uk-UA"/>
        </w:rPr>
        <w:t>ської міської ради або продовжити роботу в тому самому закладі на іншій посаді.</w:t>
      </w:r>
    </w:p>
    <w:p w:rsidR="008C1438" w:rsidRPr="00FC4769" w:rsidRDefault="00A23D36" w:rsidP="008C1438">
      <w:pPr>
        <w:numPr>
          <w:ilvl w:val="0"/>
          <w:numId w:val="7"/>
        </w:numPr>
        <w:tabs>
          <w:tab w:val="clear" w:pos="720"/>
          <w:tab w:val="num" w:pos="426"/>
        </w:tabs>
        <w:spacing w:after="0"/>
        <w:ind w:left="-148" w:hanging="357"/>
        <w:rPr>
          <w:lang w:val="uk-UA"/>
        </w:rPr>
      </w:pPr>
      <w:r w:rsidRPr="00FC4769">
        <w:rPr>
          <w:lang w:val="uk-UA"/>
        </w:rPr>
        <w:t xml:space="preserve"> </w:t>
      </w:r>
      <w:r w:rsidR="008C1438" w:rsidRPr="00FC4769">
        <w:rPr>
          <w:lang w:val="uk-UA"/>
        </w:rPr>
        <w:t>Організаційне забезпечення проведення конкурсу здійснює Відділ освіти.</w:t>
      </w:r>
    </w:p>
    <w:p w:rsidR="008C1438" w:rsidRPr="00FC4769" w:rsidRDefault="008C1438" w:rsidP="008C1438">
      <w:pPr>
        <w:spacing w:after="0"/>
        <w:ind w:left="-148"/>
        <w:rPr>
          <w:lang w:val="uk-UA"/>
        </w:rPr>
      </w:pPr>
    </w:p>
    <w:p w:rsidR="008C1438" w:rsidRPr="00FC4769" w:rsidRDefault="008C1438" w:rsidP="008C1438">
      <w:pPr>
        <w:numPr>
          <w:ilvl w:val="0"/>
          <w:numId w:val="7"/>
        </w:numPr>
        <w:tabs>
          <w:tab w:val="clear" w:pos="720"/>
          <w:tab w:val="num" w:pos="426"/>
        </w:tabs>
        <w:ind w:left="-142"/>
        <w:rPr>
          <w:lang w:val="uk-UA"/>
        </w:rPr>
      </w:pPr>
      <w:r w:rsidRPr="00FC4769">
        <w:rPr>
          <w:lang w:val="uk-UA"/>
        </w:rPr>
        <w:t>Рішення про проведення конкурсу приймає Відділ освіти (наказ начальника Відділу  про проведення конкурсу):</w:t>
      </w:r>
    </w:p>
    <w:p w:rsidR="008C1438" w:rsidRPr="00FC4769" w:rsidRDefault="008C1438" w:rsidP="008C1438">
      <w:pPr>
        <w:rPr>
          <w:lang w:val="uk-UA"/>
        </w:rPr>
      </w:pPr>
      <w:r w:rsidRPr="00FC4769">
        <w:rPr>
          <w:lang w:val="uk-UA"/>
        </w:rPr>
        <w:t>– одночасно з  прийняттям рішення про утворення нового закладу загальної середньої освіти комунальної власності Ічнянської міської  ради;</w:t>
      </w:r>
    </w:p>
    <w:p w:rsidR="008C1438" w:rsidRPr="00FC4769" w:rsidRDefault="008C1438" w:rsidP="008C1438">
      <w:pPr>
        <w:rPr>
          <w:lang w:val="uk-UA"/>
        </w:rPr>
      </w:pPr>
      <w:r w:rsidRPr="00FC4769">
        <w:rPr>
          <w:lang w:val="uk-UA"/>
        </w:rPr>
        <w:t>– не менше ніж за два місяці до завершення строкового трудового договору або контракту укладеного з керівником закладу загальної середньої освіти комунальної власності Ічнянської міської ради;</w:t>
      </w:r>
    </w:p>
    <w:p w:rsidR="008C1438" w:rsidRPr="00FC4769" w:rsidRDefault="008C1438" w:rsidP="008C1438">
      <w:pPr>
        <w:rPr>
          <w:lang w:val="uk-UA"/>
        </w:rPr>
      </w:pPr>
      <w:r w:rsidRPr="00FC4769">
        <w:rPr>
          <w:lang w:val="uk-UA"/>
        </w:rPr>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чи визнання попереднього конкурсу таким, що не відбувся.</w:t>
      </w:r>
    </w:p>
    <w:p w:rsidR="00A23D36" w:rsidRPr="00FC4769" w:rsidRDefault="00A23D36" w:rsidP="00A23D36">
      <w:pPr>
        <w:shd w:val="clear" w:color="auto" w:fill="FFFFFF"/>
        <w:spacing w:after="120"/>
        <w:ind w:left="-426"/>
        <w:jc w:val="both"/>
        <w:rPr>
          <w:color w:val="000000"/>
          <w:lang w:val="uk-UA"/>
        </w:rPr>
      </w:pPr>
      <w:r w:rsidRPr="00FC4769">
        <w:rPr>
          <w:b/>
          <w:lang w:val="uk-UA"/>
        </w:rPr>
        <w:t>7</w:t>
      </w:r>
      <w:r w:rsidRPr="00FC4769">
        <w:rPr>
          <w:lang w:val="uk-UA"/>
        </w:rPr>
        <w:t xml:space="preserve">. </w:t>
      </w:r>
      <w:r w:rsidR="008C1438" w:rsidRPr="00FC4769">
        <w:rPr>
          <w:lang w:val="uk-UA"/>
        </w:rPr>
        <w:t xml:space="preserve"> </w:t>
      </w:r>
      <w:r w:rsidRPr="00FC4769">
        <w:rPr>
          <w:lang w:val="uk-UA"/>
        </w:rPr>
        <w:t>Конкурс складається з таких етапів:</w:t>
      </w:r>
    </w:p>
    <w:p w:rsidR="00A23D36" w:rsidRPr="00FC4769" w:rsidRDefault="00A23D36" w:rsidP="00EB7822">
      <w:pPr>
        <w:pStyle w:val="rtejustify"/>
        <w:shd w:val="clear" w:color="auto" w:fill="FFFFFF" w:themeFill="background1"/>
        <w:spacing w:before="0" w:beforeAutospacing="0" w:after="0" w:afterAutospacing="0"/>
        <w:jc w:val="both"/>
      </w:pPr>
      <w:r w:rsidRPr="00FC4769">
        <w:tab/>
        <w:t>1) прийняття рішення про проведення конкурсу;</w:t>
      </w:r>
    </w:p>
    <w:p w:rsidR="00A23D36" w:rsidRPr="00FC4769" w:rsidRDefault="00A23D36" w:rsidP="00EB7822">
      <w:pPr>
        <w:pStyle w:val="rtejustify"/>
        <w:shd w:val="clear" w:color="auto" w:fill="FFFFFF" w:themeFill="background1"/>
        <w:spacing w:before="0" w:beforeAutospacing="0" w:after="0" w:afterAutospacing="0"/>
        <w:jc w:val="both"/>
      </w:pPr>
      <w:r w:rsidRPr="00FC4769">
        <w:tab/>
        <w:t>2) оприлюднення оголошення про проведення конкурсу;</w:t>
      </w:r>
    </w:p>
    <w:p w:rsidR="00A23D36" w:rsidRPr="00FC4769" w:rsidRDefault="00A23D36" w:rsidP="00EB7822">
      <w:pPr>
        <w:pStyle w:val="rtejustify"/>
        <w:shd w:val="clear" w:color="auto" w:fill="FFFFFF" w:themeFill="background1"/>
        <w:spacing w:before="0" w:beforeAutospacing="0" w:after="0" w:afterAutospacing="0"/>
        <w:jc w:val="both"/>
      </w:pPr>
      <w:r w:rsidRPr="00FC4769">
        <w:tab/>
        <w:t>3) прийняття документів від осіб, які виявили бажання взяти участь у конкурсі;</w:t>
      </w:r>
    </w:p>
    <w:p w:rsidR="00A23D36" w:rsidRPr="00FC4769" w:rsidRDefault="00A23D36" w:rsidP="00EB7822">
      <w:pPr>
        <w:pStyle w:val="rtejustify"/>
        <w:shd w:val="clear" w:color="auto" w:fill="FFFFFF" w:themeFill="background1"/>
        <w:spacing w:before="0" w:beforeAutospacing="0" w:after="0" w:afterAutospacing="0"/>
        <w:jc w:val="both"/>
      </w:pPr>
      <w:r w:rsidRPr="00FC4769">
        <w:tab/>
        <w:t>4) перевірка поданих документів на відповідність встановленим законодавством вимогам;</w:t>
      </w:r>
    </w:p>
    <w:p w:rsidR="00A23D36" w:rsidRPr="00FC4769" w:rsidRDefault="00A23D36" w:rsidP="00EB7822">
      <w:pPr>
        <w:pStyle w:val="rtejustify"/>
        <w:shd w:val="clear" w:color="auto" w:fill="FFFFFF" w:themeFill="background1"/>
        <w:spacing w:before="0" w:beforeAutospacing="0" w:after="0" w:afterAutospacing="0"/>
        <w:jc w:val="both"/>
      </w:pPr>
      <w:r w:rsidRPr="00FC4769">
        <w:tab/>
        <w:t>5) допущення кандидатів до участі у конкурсному відборі;</w:t>
      </w:r>
    </w:p>
    <w:p w:rsidR="00A23D36" w:rsidRPr="00FC4769" w:rsidRDefault="00A23D36" w:rsidP="00EB7822">
      <w:pPr>
        <w:pStyle w:val="rtejustify"/>
        <w:shd w:val="clear" w:color="auto" w:fill="FFFFFF" w:themeFill="background1"/>
        <w:spacing w:before="0" w:beforeAutospacing="0" w:after="0" w:afterAutospacing="0"/>
        <w:jc w:val="both"/>
      </w:pPr>
      <w:r w:rsidRPr="00FC4769">
        <w:tab/>
        <w:t>6) ознайомлення кандидатів із закладом освіти, його трудовим колективом та представниками батьківського самоврядування закладу освіти (за потреби);</w:t>
      </w:r>
    </w:p>
    <w:p w:rsidR="00A23D36" w:rsidRPr="00FC4769" w:rsidRDefault="00A23D36" w:rsidP="00EB7822">
      <w:pPr>
        <w:pStyle w:val="rtejustify"/>
        <w:shd w:val="clear" w:color="auto" w:fill="FFFFFF" w:themeFill="background1"/>
        <w:spacing w:before="0" w:beforeAutospacing="0" w:after="0" w:afterAutospacing="0"/>
        <w:jc w:val="both"/>
      </w:pPr>
      <w:r w:rsidRPr="00FC4769">
        <w:tab/>
        <w:t>7) проведення конкурсного відбору;</w:t>
      </w:r>
    </w:p>
    <w:p w:rsidR="00A23D36" w:rsidRPr="00FC4769" w:rsidRDefault="00A23D36" w:rsidP="00EB7822">
      <w:pPr>
        <w:pStyle w:val="rtejustify"/>
        <w:shd w:val="clear" w:color="auto" w:fill="FFFFFF" w:themeFill="background1"/>
        <w:spacing w:before="0" w:beforeAutospacing="0" w:after="0" w:afterAutospacing="0"/>
        <w:jc w:val="both"/>
      </w:pPr>
      <w:r w:rsidRPr="00FC4769">
        <w:tab/>
        <w:t>8) визначення переможця конкурсу;</w:t>
      </w:r>
    </w:p>
    <w:p w:rsidR="00A23D36" w:rsidRPr="00FC4769" w:rsidRDefault="00A23D36" w:rsidP="00EB7822">
      <w:pPr>
        <w:pStyle w:val="rtejustify"/>
        <w:shd w:val="clear" w:color="auto" w:fill="FFFFFF" w:themeFill="background1"/>
        <w:spacing w:before="0" w:beforeAutospacing="0" w:after="120" w:afterAutospacing="0"/>
        <w:jc w:val="both"/>
      </w:pPr>
      <w:r w:rsidRPr="00FC4769">
        <w:tab/>
        <w:t>9) оприлюднення результатів конкурсу.</w:t>
      </w:r>
    </w:p>
    <w:p w:rsidR="00A23D36" w:rsidRPr="00FC4769" w:rsidRDefault="00D76965" w:rsidP="00A23D36">
      <w:pPr>
        <w:pStyle w:val="rtejustify"/>
        <w:shd w:val="clear" w:color="auto" w:fill="FDFDFD"/>
        <w:spacing w:before="0" w:beforeAutospacing="0" w:after="120" w:afterAutospacing="0"/>
        <w:ind w:left="-426"/>
        <w:jc w:val="both"/>
      </w:pPr>
      <w:r w:rsidRPr="00FC4769">
        <w:rPr>
          <w:b/>
        </w:rPr>
        <w:t xml:space="preserve"> </w:t>
      </w:r>
      <w:r w:rsidR="00A23D36" w:rsidRPr="00FC4769">
        <w:rPr>
          <w:b/>
          <w:shd w:val="clear" w:color="auto" w:fill="FFFFFF" w:themeFill="background1"/>
        </w:rPr>
        <w:t>8</w:t>
      </w:r>
      <w:r w:rsidR="00A23D36" w:rsidRPr="00FC4769">
        <w:rPr>
          <w:shd w:val="clear" w:color="auto" w:fill="FFFFFF" w:themeFill="background1"/>
        </w:rPr>
        <w:t>. Загальна тривалість конкурсу не може перевищувати двох місяців з дня його оголошення.</w:t>
      </w:r>
    </w:p>
    <w:p w:rsidR="006279E1" w:rsidRPr="00FC4769" w:rsidRDefault="006279E1" w:rsidP="00D76965">
      <w:pPr>
        <w:pStyle w:val="a3"/>
        <w:numPr>
          <w:ilvl w:val="0"/>
          <w:numId w:val="22"/>
        </w:numPr>
        <w:ind w:left="0"/>
        <w:rPr>
          <w:lang w:val="uk-UA"/>
        </w:rPr>
      </w:pPr>
      <w:r w:rsidRPr="00FC4769">
        <w:rPr>
          <w:lang w:val="uk-UA"/>
        </w:rPr>
        <w:t xml:space="preserve">Оголошення про проведення конкурсу оприлюднюються в місцевих засобах масової інформації </w:t>
      </w:r>
      <w:r w:rsidR="00753951" w:rsidRPr="00FC4769">
        <w:rPr>
          <w:lang w:val="uk-UA"/>
        </w:rPr>
        <w:t>або на офіційному веб-сайті Ічнян</w:t>
      </w:r>
      <w:r w:rsidRPr="00FC4769">
        <w:rPr>
          <w:lang w:val="uk-UA"/>
        </w:rPr>
        <w:t>ської міської ради наступного робочого дня з дня прийняття рішення про проведення конкурсу та має містити:</w:t>
      </w:r>
    </w:p>
    <w:p w:rsidR="006279E1" w:rsidRPr="00FC4769" w:rsidRDefault="006279E1" w:rsidP="006279E1">
      <w:pPr>
        <w:rPr>
          <w:lang w:val="uk-UA"/>
        </w:rPr>
      </w:pPr>
      <w:r w:rsidRPr="00FC4769">
        <w:rPr>
          <w:lang w:val="uk-UA"/>
        </w:rPr>
        <w:t>– найменування і місце</w:t>
      </w:r>
      <w:r w:rsidR="00753951" w:rsidRPr="00FC4769">
        <w:rPr>
          <w:lang w:val="uk-UA"/>
        </w:rPr>
        <w:t xml:space="preserve"> </w:t>
      </w:r>
      <w:r w:rsidRPr="00FC4769">
        <w:rPr>
          <w:lang w:val="uk-UA"/>
        </w:rPr>
        <w:t>знаходження закладу;</w:t>
      </w:r>
    </w:p>
    <w:p w:rsidR="006279E1" w:rsidRPr="00FC4769" w:rsidRDefault="006279E1" w:rsidP="006279E1">
      <w:pPr>
        <w:rPr>
          <w:lang w:val="uk-UA"/>
        </w:rPr>
      </w:pPr>
      <w:r w:rsidRPr="00FC4769">
        <w:rPr>
          <w:lang w:val="uk-UA"/>
        </w:rPr>
        <w:t>– найменування посади та умови оплати праці;</w:t>
      </w:r>
    </w:p>
    <w:p w:rsidR="006279E1" w:rsidRPr="00FC4769" w:rsidRDefault="006279E1" w:rsidP="006279E1">
      <w:pPr>
        <w:rPr>
          <w:lang w:val="uk-UA"/>
        </w:rPr>
      </w:pPr>
      <w:r w:rsidRPr="00FC4769">
        <w:rPr>
          <w:lang w:val="uk-UA"/>
        </w:rPr>
        <w:t xml:space="preserve">– кваліфікаційні вимоги до керівника закладу відповідно до Закону України «Про </w:t>
      </w:r>
      <w:r w:rsidR="00753951" w:rsidRPr="00FC4769">
        <w:rPr>
          <w:lang w:val="uk-UA"/>
        </w:rPr>
        <w:t xml:space="preserve">повну </w:t>
      </w:r>
      <w:r w:rsidRPr="00FC4769">
        <w:rPr>
          <w:lang w:val="uk-UA"/>
        </w:rPr>
        <w:t>загальну середню освіту» та Статуту відповідного закладу освіти;</w:t>
      </w:r>
    </w:p>
    <w:p w:rsidR="006279E1" w:rsidRPr="00FC4769" w:rsidRDefault="006279E1" w:rsidP="006279E1">
      <w:pPr>
        <w:rPr>
          <w:lang w:val="uk-UA"/>
        </w:rPr>
      </w:pPr>
      <w:r w:rsidRPr="00FC4769">
        <w:rPr>
          <w:lang w:val="uk-UA"/>
        </w:rPr>
        <w:t>– вичерпний перелік, кінцевий термін і місце подання документів для участі у конкурсі;</w:t>
      </w:r>
    </w:p>
    <w:p w:rsidR="006279E1" w:rsidRPr="00FC4769" w:rsidRDefault="006279E1" w:rsidP="006279E1">
      <w:pPr>
        <w:rPr>
          <w:lang w:val="uk-UA"/>
        </w:rPr>
      </w:pPr>
      <w:r w:rsidRPr="00FC4769">
        <w:rPr>
          <w:lang w:val="uk-UA"/>
        </w:rPr>
        <w:t>– дата та місце початку конкурсного відбору, його складові та тривалість;</w:t>
      </w:r>
    </w:p>
    <w:p w:rsidR="001350F8" w:rsidRPr="00FC4769" w:rsidRDefault="006279E1" w:rsidP="001350F8">
      <w:pPr>
        <w:rPr>
          <w:lang w:val="uk-UA"/>
        </w:rPr>
      </w:pPr>
      <w:r w:rsidRPr="00FC4769">
        <w:rPr>
          <w:lang w:val="uk-UA"/>
        </w:rPr>
        <w:t>– 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1350F8" w:rsidRPr="00FC4769" w:rsidRDefault="001350F8" w:rsidP="001350F8">
      <w:pPr>
        <w:ind w:hanging="426"/>
        <w:rPr>
          <w:lang w:val="uk-UA"/>
        </w:rPr>
      </w:pPr>
      <w:r w:rsidRPr="00FC4769">
        <w:rPr>
          <w:b/>
          <w:lang w:val="uk-UA"/>
        </w:rPr>
        <w:t>10.</w:t>
      </w:r>
      <w:r w:rsidRPr="00FC4769">
        <w:rPr>
          <w:lang w:val="uk-UA"/>
        </w:rPr>
        <w:t xml:space="preserve">  </w:t>
      </w:r>
      <w:r w:rsidR="006279E1" w:rsidRPr="00FC4769">
        <w:rPr>
          <w:lang w:val="uk-UA"/>
        </w:rPr>
        <w:t xml:space="preserve">Для проведення конкурсу </w:t>
      </w:r>
      <w:r w:rsidR="00753951" w:rsidRPr="00FC4769">
        <w:rPr>
          <w:lang w:val="uk-UA"/>
        </w:rPr>
        <w:t>Відділ</w:t>
      </w:r>
      <w:r w:rsidR="006279E1" w:rsidRPr="00FC4769">
        <w:rPr>
          <w:lang w:val="uk-UA"/>
        </w:rPr>
        <w:t xml:space="preserve"> освіти формує та затверджує конкурсну комісію чисельні</w:t>
      </w:r>
      <w:r w:rsidRPr="00FC4769">
        <w:rPr>
          <w:lang w:val="uk-UA"/>
        </w:rPr>
        <w:t xml:space="preserve">стю від 6 до 15 осіб </w:t>
      </w:r>
      <w:r w:rsidR="00FC4769">
        <w:rPr>
          <w:lang w:val="uk-UA"/>
        </w:rPr>
        <w:t>(голова, заступник, секретар</w:t>
      </w:r>
      <w:r w:rsidRPr="00FC4769">
        <w:rPr>
          <w:lang w:val="uk-UA"/>
        </w:rPr>
        <w:t xml:space="preserve"> та члени). До складу конкурсної комісії обов’язково входять представники п’ятьох сторін:</w:t>
      </w:r>
    </w:p>
    <w:p w:rsidR="001350F8" w:rsidRPr="00FC4769" w:rsidRDefault="001350F8" w:rsidP="001350F8">
      <w:pPr>
        <w:rPr>
          <w:lang w:val="uk-UA"/>
        </w:rPr>
      </w:pPr>
      <w:r w:rsidRPr="00FC4769">
        <w:rPr>
          <w:lang w:val="uk-UA"/>
        </w:rPr>
        <w:t>- представник засновника (депутат чи член виконавчого комітету);</w:t>
      </w:r>
    </w:p>
    <w:p w:rsidR="001350F8" w:rsidRPr="00FC4769" w:rsidRDefault="001350F8" w:rsidP="001350F8">
      <w:pPr>
        <w:rPr>
          <w:lang w:val="uk-UA"/>
        </w:rPr>
      </w:pPr>
      <w:r w:rsidRPr="00FC4769">
        <w:rPr>
          <w:lang w:val="uk-UA"/>
        </w:rPr>
        <w:t>- представники трудового колективу, як від педагогів, так і від обслуговуючого персоналу – по представнику від педагогів та по представнику від обслуговуючого персоналу, делеговані педагогічною радою закладу загальної середньої освіти;</w:t>
      </w:r>
    </w:p>
    <w:p w:rsidR="001350F8" w:rsidRPr="00FC4769" w:rsidRDefault="001350F8" w:rsidP="001350F8">
      <w:pPr>
        <w:rPr>
          <w:lang w:val="uk-UA"/>
        </w:rPr>
      </w:pPr>
      <w:r w:rsidRPr="00FC4769">
        <w:rPr>
          <w:lang w:val="uk-UA"/>
        </w:rPr>
        <w:t>- представник громадського об’єднання батьків учнів;</w:t>
      </w:r>
    </w:p>
    <w:p w:rsidR="001350F8" w:rsidRPr="00FC4769" w:rsidRDefault="001350F8" w:rsidP="001350F8">
      <w:pPr>
        <w:rPr>
          <w:lang w:val="uk-UA"/>
        </w:rPr>
      </w:pPr>
      <w:r w:rsidRPr="00FC4769">
        <w:rPr>
          <w:lang w:val="uk-UA"/>
        </w:rPr>
        <w:t>- керівник закладу загальної середньої освіти Ічнянської міської ради;</w:t>
      </w:r>
    </w:p>
    <w:p w:rsidR="001350F8" w:rsidRPr="00FC4769" w:rsidRDefault="001350F8" w:rsidP="001350F8">
      <w:pPr>
        <w:rPr>
          <w:lang w:val="uk-UA"/>
        </w:rPr>
      </w:pPr>
      <w:r w:rsidRPr="00FC4769">
        <w:rPr>
          <w:lang w:val="uk-UA"/>
        </w:rPr>
        <w:t xml:space="preserve">- голова </w:t>
      </w:r>
      <w:r w:rsidR="000100E2" w:rsidRPr="00FC4769">
        <w:rPr>
          <w:lang w:val="uk-UA"/>
        </w:rPr>
        <w:t>первинної профспілкової організації Ічнянської громади Профспілки</w:t>
      </w:r>
      <w:r w:rsidRPr="00FC4769">
        <w:rPr>
          <w:lang w:val="uk-UA"/>
        </w:rPr>
        <w:t xml:space="preserve"> працівників освіти і науки</w:t>
      </w:r>
      <w:r w:rsidR="000100E2" w:rsidRPr="00FC4769">
        <w:rPr>
          <w:lang w:val="uk-UA"/>
        </w:rPr>
        <w:t xml:space="preserve"> України</w:t>
      </w:r>
      <w:r w:rsidRPr="00FC4769">
        <w:rPr>
          <w:lang w:val="uk-UA"/>
        </w:rPr>
        <w:t>.</w:t>
      </w:r>
    </w:p>
    <w:p w:rsidR="00EB0776" w:rsidRPr="00FC4769" w:rsidRDefault="006279E1" w:rsidP="00EB0776">
      <w:pPr>
        <w:pStyle w:val="a3"/>
        <w:numPr>
          <w:ilvl w:val="0"/>
          <w:numId w:val="24"/>
        </w:numPr>
        <w:ind w:left="0" w:hanging="357"/>
        <w:rPr>
          <w:lang w:val="uk-UA"/>
        </w:rPr>
      </w:pPr>
      <w:r w:rsidRPr="00FC4769">
        <w:rPr>
          <w:lang w:val="uk-UA"/>
        </w:rPr>
        <w:t>У роботі конкурсної комісії з правом дорадчого голосу також можуть брати участь представники органів громадського самоврядування закладу освіти, на посаду керівника якого оголошено конкурс.</w:t>
      </w:r>
    </w:p>
    <w:p w:rsidR="00EB0776" w:rsidRPr="00FC4769" w:rsidRDefault="00EB0776" w:rsidP="00EB0776">
      <w:pPr>
        <w:pStyle w:val="a3"/>
        <w:numPr>
          <w:ilvl w:val="0"/>
          <w:numId w:val="24"/>
        </w:numPr>
        <w:ind w:left="0" w:hanging="357"/>
        <w:rPr>
          <w:lang w:val="uk-UA"/>
        </w:rPr>
      </w:pPr>
      <w:r w:rsidRPr="00FC4769">
        <w:rPr>
          <w:lang w:val="uk-UA"/>
        </w:rPr>
        <w:t xml:space="preserve"> До складу конкурсної комісії не може бути включена особа, яка:</w:t>
      </w:r>
    </w:p>
    <w:p w:rsidR="00EB0776" w:rsidRPr="00FC4769" w:rsidRDefault="00EB0776" w:rsidP="00EB0776">
      <w:pPr>
        <w:rPr>
          <w:lang w:val="uk-UA"/>
        </w:rPr>
      </w:pPr>
      <w:r w:rsidRPr="00FC4769">
        <w:rPr>
          <w:lang w:val="uk-UA"/>
        </w:rPr>
        <w:t>- визнана в установленому законом порядку недієздатною або цивільна дієздатність якої обмежена;</w:t>
      </w:r>
    </w:p>
    <w:p w:rsidR="00EB0776" w:rsidRPr="00FC4769" w:rsidRDefault="00EB0776" w:rsidP="00EB0776">
      <w:pPr>
        <w:rPr>
          <w:lang w:val="uk-UA"/>
        </w:rPr>
      </w:pPr>
      <w:r w:rsidRPr="00FC4769">
        <w:rPr>
          <w:lang w:val="uk-UA"/>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EB0776" w:rsidRPr="00FC4769" w:rsidRDefault="00EB0776" w:rsidP="00EB0776">
      <w:pPr>
        <w:rPr>
          <w:lang w:val="uk-UA"/>
        </w:rPr>
      </w:pPr>
      <w:r w:rsidRPr="00FC4769">
        <w:rPr>
          <w:lang w:val="uk-UA"/>
        </w:rPr>
        <w:t>- відповідно до Закону України «Про запобігання корупції» є близькою особою учасника конкурсу або особою, яка може мати конфлікт інтересів.</w:t>
      </w:r>
      <w:bookmarkStart w:id="1" w:name="n614"/>
      <w:bookmarkStart w:id="2" w:name="n615"/>
      <w:bookmarkStart w:id="3" w:name="n617"/>
      <w:bookmarkStart w:id="4" w:name="n618"/>
      <w:bookmarkStart w:id="5" w:name="n620"/>
      <w:bookmarkEnd w:id="1"/>
      <w:bookmarkEnd w:id="2"/>
      <w:bookmarkEnd w:id="3"/>
      <w:bookmarkEnd w:id="4"/>
      <w:bookmarkEnd w:id="5"/>
    </w:p>
    <w:p w:rsidR="00EB0776" w:rsidRPr="00FC4769" w:rsidRDefault="00EB0776" w:rsidP="00EB0776">
      <w:pPr>
        <w:ind w:left="-284"/>
        <w:rPr>
          <w:lang w:val="uk-UA"/>
        </w:rPr>
      </w:pPr>
      <w:r w:rsidRPr="00FC4769">
        <w:rPr>
          <w:b/>
          <w:lang w:val="uk-UA"/>
        </w:rPr>
        <w:t>13.</w:t>
      </w:r>
      <w:r w:rsidRPr="00FC4769">
        <w:rPr>
          <w:lang w:val="uk-UA"/>
        </w:rPr>
        <w:t xml:space="preserve"> Члени конкурсної комісії зобов’язані:</w:t>
      </w:r>
    </w:p>
    <w:p w:rsidR="00EB0776" w:rsidRPr="00FC4769" w:rsidRDefault="00EB0776" w:rsidP="00EB0776">
      <w:pPr>
        <w:rPr>
          <w:lang w:val="uk-UA"/>
        </w:rPr>
      </w:pPr>
      <w:r w:rsidRPr="00FC4769">
        <w:rPr>
          <w:lang w:val="uk-UA"/>
        </w:rPr>
        <w:t>-  брати участь у роботі конкурсної комісії та голосувати з питань порядку денного;</w:t>
      </w:r>
    </w:p>
    <w:p w:rsidR="00EB0776" w:rsidRPr="00FC4769" w:rsidRDefault="00EB0776" w:rsidP="00EB0776">
      <w:pPr>
        <w:rPr>
          <w:lang w:val="uk-UA"/>
        </w:rPr>
      </w:pPr>
      <w:r w:rsidRPr="00FC4769">
        <w:rPr>
          <w:lang w:val="uk-UA"/>
        </w:rPr>
        <w:t>- заявляти самовідвід у разі наявності чи настання підстав, передбачених пунктом 12 Положення, що унеможливлюють їх участь у складі конкурсної комісії.</w:t>
      </w:r>
    </w:p>
    <w:p w:rsidR="00EB0776" w:rsidRPr="00FC4769" w:rsidRDefault="00EB0776" w:rsidP="00EB0776">
      <w:pPr>
        <w:ind w:hanging="284"/>
        <w:rPr>
          <w:lang w:val="uk-UA"/>
        </w:rPr>
      </w:pPr>
      <w:r w:rsidRPr="00FC4769">
        <w:rPr>
          <w:b/>
          <w:lang w:val="uk-UA"/>
        </w:rPr>
        <w:t>14</w:t>
      </w:r>
      <w:r w:rsidRPr="00FC4769">
        <w:rPr>
          <w:lang w:val="uk-UA"/>
        </w:rPr>
        <w:t>.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w:t>
      </w:r>
    </w:p>
    <w:p w:rsidR="00EB0776" w:rsidRPr="00FC4769" w:rsidRDefault="00EB0776" w:rsidP="00EB0776">
      <w:pPr>
        <w:ind w:hanging="284"/>
        <w:rPr>
          <w:lang w:val="uk-UA"/>
        </w:rPr>
      </w:pPr>
      <w:r w:rsidRPr="00FC4769">
        <w:rPr>
          <w:b/>
          <w:lang w:val="uk-UA"/>
        </w:rPr>
        <w:t>15.</w:t>
      </w:r>
      <w:r w:rsidRPr="00FC4769">
        <w:rPr>
          <w:lang w:val="uk-UA"/>
        </w:rPr>
        <w:t xml:space="preserve"> У разі рівного розподілу голосів вирішальним є голос голови конкурсної комісії.</w:t>
      </w:r>
    </w:p>
    <w:p w:rsidR="00EB0776" w:rsidRPr="00FC4769" w:rsidRDefault="00235FBB" w:rsidP="00235FBB">
      <w:pPr>
        <w:ind w:hanging="284"/>
        <w:rPr>
          <w:lang w:val="uk-UA"/>
        </w:rPr>
      </w:pPr>
      <w:r w:rsidRPr="00FC4769">
        <w:rPr>
          <w:b/>
          <w:lang w:val="uk-UA"/>
        </w:rPr>
        <w:t>16</w:t>
      </w:r>
      <w:r w:rsidR="00EB0776" w:rsidRPr="00FC4769">
        <w:rPr>
          <w:b/>
          <w:lang w:val="uk-UA"/>
        </w:rPr>
        <w:t>.</w:t>
      </w:r>
      <w:r w:rsidR="00EB0776" w:rsidRPr="00FC4769">
        <w:rPr>
          <w:lang w:val="uk-UA"/>
        </w:rPr>
        <w:t xml:space="preserve">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235FBB" w:rsidRPr="00FC4769" w:rsidRDefault="00235FBB" w:rsidP="00235FBB">
      <w:pPr>
        <w:ind w:hanging="284"/>
        <w:rPr>
          <w:lang w:val="uk-UA"/>
        </w:rPr>
      </w:pPr>
      <w:r w:rsidRPr="00FC4769">
        <w:rPr>
          <w:b/>
          <w:lang w:val="uk-UA"/>
        </w:rPr>
        <w:t>17</w:t>
      </w:r>
      <w:r w:rsidR="00EB0776" w:rsidRPr="00FC4769">
        <w:rPr>
          <w:b/>
          <w:lang w:val="uk-UA"/>
        </w:rPr>
        <w:t>.</w:t>
      </w:r>
      <w:r w:rsidR="00EB0776" w:rsidRPr="00FC4769">
        <w:rPr>
          <w:lang w:val="uk-UA"/>
        </w:rPr>
        <w:t xml:space="preserve">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веб</w:t>
      </w:r>
      <w:r w:rsidRPr="00FC4769">
        <w:rPr>
          <w:lang w:val="uk-UA"/>
        </w:rPr>
        <w:t>-</w:t>
      </w:r>
      <w:r w:rsidR="00EB0776" w:rsidRPr="00FC4769">
        <w:rPr>
          <w:lang w:val="uk-UA"/>
        </w:rPr>
        <w:t xml:space="preserve">сайті </w:t>
      </w:r>
      <w:r w:rsidRPr="00FC4769">
        <w:rPr>
          <w:lang w:val="uk-UA"/>
        </w:rPr>
        <w:t>засновника</w:t>
      </w:r>
      <w:r w:rsidR="00EB0776" w:rsidRPr="00FC4769">
        <w:rPr>
          <w:lang w:val="uk-UA"/>
        </w:rPr>
        <w:t xml:space="preserve"> протягом наступного робочого дня з дня проведення засідання конкурсної комісії.</w:t>
      </w:r>
    </w:p>
    <w:p w:rsidR="006279E1" w:rsidRPr="00FC4769" w:rsidRDefault="00235FBB" w:rsidP="00235FBB">
      <w:pPr>
        <w:ind w:hanging="284"/>
        <w:rPr>
          <w:lang w:val="uk-UA"/>
        </w:rPr>
      </w:pPr>
      <w:r w:rsidRPr="00FC4769">
        <w:rPr>
          <w:b/>
          <w:lang w:val="uk-UA"/>
        </w:rPr>
        <w:t>18.</w:t>
      </w:r>
      <w:r w:rsidRPr="00FC4769">
        <w:rPr>
          <w:lang w:val="uk-UA"/>
        </w:rPr>
        <w:t xml:space="preserve"> </w:t>
      </w:r>
      <w:r w:rsidR="006279E1" w:rsidRPr="00FC4769">
        <w:rPr>
          <w:lang w:val="uk-UA"/>
        </w:rPr>
        <w:t>Для участі у конкурсі подають такі документи:</w:t>
      </w:r>
    </w:p>
    <w:p w:rsidR="006279E1" w:rsidRPr="00FC4769" w:rsidRDefault="006279E1" w:rsidP="006279E1">
      <w:pPr>
        <w:rPr>
          <w:lang w:val="uk-UA"/>
        </w:rPr>
      </w:pPr>
      <w:r w:rsidRPr="00FC4769">
        <w:rPr>
          <w:lang w:val="uk-UA"/>
        </w:rPr>
        <w:t>1) заява про участь у конкурсі з поданням згоди на обробку персональних даних, відповідно до Закону України «Про захист персональних даних» (</w:t>
      </w:r>
      <w:r w:rsidR="00EF3B1C" w:rsidRPr="00FC4769">
        <w:rPr>
          <w:b/>
          <w:lang w:val="uk-UA"/>
        </w:rPr>
        <w:t>д</w:t>
      </w:r>
      <w:r w:rsidRPr="00FC4769">
        <w:rPr>
          <w:b/>
          <w:lang w:val="uk-UA"/>
        </w:rPr>
        <w:t>одат</w:t>
      </w:r>
      <w:r w:rsidR="009B5C19" w:rsidRPr="00FC4769">
        <w:rPr>
          <w:b/>
          <w:lang w:val="uk-UA"/>
        </w:rPr>
        <w:t>ок</w:t>
      </w:r>
      <w:r w:rsidR="00EF3B1C" w:rsidRPr="00FC4769">
        <w:rPr>
          <w:b/>
          <w:lang w:val="uk-UA"/>
        </w:rPr>
        <w:t> </w:t>
      </w:r>
      <w:r w:rsidRPr="00FC4769">
        <w:rPr>
          <w:lang w:val="uk-UA"/>
        </w:rPr>
        <w:t>);</w:t>
      </w:r>
    </w:p>
    <w:p w:rsidR="006279E1" w:rsidRPr="00FC4769" w:rsidRDefault="006279E1" w:rsidP="006279E1">
      <w:pPr>
        <w:rPr>
          <w:lang w:val="uk-UA"/>
        </w:rPr>
      </w:pPr>
      <w:r w:rsidRPr="00FC4769">
        <w:rPr>
          <w:lang w:val="uk-UA"/>
        </w:rPr>
        <w:t>2) автобіографія та/або резюме (за вибором учасника конкурсу);</w:t>
      </w:r>
    </w:p>
    <w:p w:rsidR="006279E1" w:rsidRPr="00FC4769" w:rsidRDefault="006279E1" w:rsidP="006279E1">
      <w:pPr>
        <w:rPr>
          <w:lang w:val="uk-UA"/>
        </w:rPr>
      </w:pPr>
      <w:r w:rsidRPr="00FC4769">
        <w:rPr>
          <w:lang w:val="uk-UA"/>
        </w:rPr>
        <w:t>3) копія паспорта громадянина України;</w:t>
      </w:r>
    </w:p>
    <w:p w:rsidR="006279E1" w:rsidRPr="00FC4769" w:rsidRDefault="006279E1" w:rsidP="006279E1">
      <w:pPr>
        <w:rPr>
          <w:lang w:val="uk-UA"/>
        </w:rPr>
      </w:pPr>
      <w:r w:rsidRPr="00FC4769">
        <w:rPr>
          <w:lang w:val="uk-UA"/>
        </w:rPr>
        <w:t>4) копія документа про вищу освіту (з додатком, що є його невід’ємною частиною) не нижче ступеня магістра (спеціаліста);</w:t>
      </w:r>
    </w:p>
    <w:p w:rsidR="006279E1" w:rsidRPr="00FC4769" w:rsidRDefault="00C342D3" w:rsidP="006279E1">
      <w:pPr>
        <w:rPr>
          <w:lang w:val="uk-UA"/>
        </w:rPr>
      </w:pPr>
      <w:r w:rsidRPr="00FC4769">
        <w:rPr>
          <w:lang w:val="uk-UA"/>
        </w:rPr>
        <w:t>5</w:t>
      </w:r>
      <w:r w:rsidR="006279E1" w:rsidRPr="00FC4769">
        <w:rPr>
          <w:lang w:val="uk-UA"/>
        </w:rPr>
        <w:t>) копія трудової книжки чи інших документів, що підтверджують стаж педагогічної діяльності не менше трьох років на день їх подання;</w:t>
      </w:r>
    </w:p>
    <w:p w:rsidR="006279E1" w:rsidRPr="00FC4769" w:rsidRDefault="000100E2" w:rsidP="006279E1">
      <w:pPr>
        <w:rPr>
          <w:lang w:val="uk-UA"/>
        </w:rPr>
      </w:pPr>
      <w:r w:rsidRPr="00FC4769">
        <w:rPr>
          <w:lang w:val="uk-UA"/>
        </w:rPr>
        <w:t>6</w:t>
      </w:r>
      <w:r w:rsidR="006279E1" w:rsidRPr="00FC4769">
        <w:rPr>
          <w:lang w:val="uk-UA"/>
        </w:rPr>
        <w:t>) мотиваційний лист, складений у довільній формі.</w:t>
      </w:r>
    </w:p>
    <w:p w:rsidR="006279E1" w:rsidRPr="00FC4769" w:rsidRDefault="006279E1" w:rsidP="006279E1">
      <w:pPr>
        <w:rPr>
          <w:lang w:val="uk-UA"/>
        </w:rPr>
      </w:pPr>
      <w:r w:rsidRPr="00FC4769">
        <w:rPr>
          <w:lang w:val="uk-UA"/>
        </w:rPr>
        <w:t>Особа може подати інші документи, які підтверджуватимуть її професійні та/або моральні якості.</w:t>
      </w:r>
    </w:p>
    <w:p w:rsidR="006279E1" w:rsidRPr="00FC4769" w:rsidRDefault="006279E1" w:rsidP="006279E1">
      <w:pPr>
        <w:rPr>
          <w:lang w:val="uk-UA"/>
        </w:rPr>
      </w:pPr>
      <w:r w:rsidRPr="00FC4769">
        <w:rPr>
          <w:lang w:val="uk-UA"/>
        </w:rPr>
        <w:t>Визначені у цьому пункті документи подають особисто (або уповноважена згідно з довіреністю особа) до конкурсної комісії у визначений в оголошені строк, що може становити від 20 до 30 календарних днів з дня оприлюднення оголошення про проведення конкурсу.</w:t>
      </w:r>
    </w:p>
    <w:p w:rsidR="006279E1" w:rsidRPr="00FC4769" w:rsidRDefault="006279E1" w:rsidP="006279E1">
      <w:pPr>
        <w:rPr>
          <w:lang w:val="uk-UA"/>
        </w:rPr>
      </w:pPr>
      <w:r w:rsidRPr="00FC4769">
        <w:rPr>
          <w:lang w:val="uk-UA"/>
        </w:rPr>
        <w:t>Уповноважена особа</w:t>
      </w:r>
      <w:r w:rsidR="00235FBB" w:rsidRPr="00FC4769">
        <w:rPr>
          <w:lang w:val="uk-UA"/>
        </w:rPr>
        <w:t xml:space="preserve"> (секретар)</w:t>
      </w:r>
      <w:r w:rsidRPr="00FC4769">
        <w:rPr>
          <w:lang w:val="uk-UA"/>
        </w:rPr>
        <w:t xml:space="preserve"> приймає документи за описом, копію якого надає особі, яка їх подає.</w:t>
      </w:r>
    </w:p>
    <w:p w:rsidR="006279E1" w:rsidRPr="00FC4769" w:rsidRDefault="00D76965" w:rsidP="00235FBB">
      <w:pPr>
        <w:pStyle w:val="a3"/>
        <w:numPr>
          <w:ilvl w:val="0"/>
          <w:numId w:val="26"/>
        </w:numPr>
        <w:ind w:left="0" w:hanging="426"/>
        <w:rPr>
          <w:lang w:val="uk-UA"/>
        </w:rPr>
      </w:pPr>
      <w:r w:rsidRPr="00FC4769">
        <w:rPr>
          <w:lang w:val="uk-UA"/>
        </w:rPr>
        <w:t xml:space="preserve"> </w:t>
      </w:r>
      <w:r w:rsidR="006279E1" w:rsidRPr="00FC4769">
        <w:rPr>
          <w:lang w:val="uk-UA"/>
        </w:rPr>
        <w:t>Протягом п’яти робочих днів з дня завершення строку подання документів для участі в конкурсі конкурсна комісія:</w:t>
      </w:r>
    </w:p>
    <w:p w:rsidR="006279E1" w:rsidRPr="00FC4769" w:rsidRDefault="006279E1" w:rsidP="006279E1">
      <w:pPr>
        <w:rPr>
          <w:lang w:val="uk-UA"/>
        </w:rPr>
      </w:pPr>
      <w:r w:rsidRPr="00FC4769">
        <w:rPr>
          <w:lang w:val="uk-UA"/>
        </w:rPr>
        <w:t>– перевіряє подані документи щодо відповідності установленим вимогам;</w:t>
      </w:r>
    </w:p>
    <w:p w:rsidR="006279E1" w:rsidRPr="00FC4769" w:rsidRDefault="006279E1" w:rsidP="006279E1">
      <w:pPr>
        <w:rPr>
          <w:lang w:val="uk-UA"/>
        </w:rPr>
      </w:pPr>
      <w:r w:rsidRPr="00FC4769">
        <w:rPr>
          <w:lang w:val="uk-UA"/>
        </w:rPr>
        <w:t>– приймає рішення про допущення та/або недопущення до участі у конкурсі;</w:t>
      </w:r>
    </w:p>
    <w:p w:rsidR="006279E1" w:rsidRPr="00FC4769" w:rsidRDefault="006279E1" w:rsidP="006279E1">
      <w:pPr>
        <w:rPr>
          <w:lang w:val="uk-UA"/>
        </w:rPr>
      </w:pPr>
      <w:r w:rsidRPr="00FC4769">
        <w:rPr>
          <w:lang w:val="uk-UA"/>
        </w:rPr>
        <w:t>– оприлюднює на офіційному веб-сайті засновника перелік осіб, допущених до участі у конкурсному відборі (далі – кандидати).</w:t>
      </w:r>
    </w:p>
    <w:p w:rsidR="006279E1" w:rsidRPr="00FC4769" w:rsidRDefault="006279E1" w:rsidP="006279E1">
      <w:pPr>
        <w:rPr>
          <w:lang w:val="uk-UA"/>
        </w:rPr>
      </w:pPr>
      <w:r w:rsidRPr="00FC4769">
        <w:rPr>
          <w:lang w:val="uk-UA"/>
        </w:rPr>
        <w:t>До участі у конкурсі не можуть бути допущені особи, які:</w:t>
      </w:r>
    </w:p>
    <w:p w:rsidR="006279E1" w:rsidRPr="00FC4769" w:rsidRDefault="006279E1" w:rsidP="006279E1">
      <w:pPr>
        <w:rPr>
          <w:lang w:val="uk-UA"/>
        </w:rPr>
      </w:pPr>
      <w:r w:rsidRPr="00FC4769">
        <w:rPr>
          <w:lang w:val="uk-UA"/>
        </w:rPr>
        <w:t>– не можуть обіймати посаду керівника закладу загальної середньої освіти відповідно до цього Закону;</w:t>
      </w:r>
    </w:p>
    <w:p w:rsidR="006279E1" w:rsidRPr="00FC4769" w:rsidRDefault="006279E1" w:rsidP="006279E1">
      <w:pPr>
        <w:rPr>
          <w:lang w:val="uk-UA"/>
        </w:rPr>
      </w:pPr>
      <w:r w:rsidRPr="00FC4769">
        <w:rPr>
          <w:lang w:val="uk-UA"/>
        </w:rPr>
        <w:t>– подали не всі документи, визначені цим Законом, для участі в конкурсі;</w:t>
      </w:r>
    </w:p>
    <w:p w:rsidR="006279E1" w:rsidRPr="00FC4769" w:rsidRDefault="006279E1" w:rsidP="006279E1">
      <w:pPr>
        <w:rPr>
          <w:lang w:val="uk-UA"/>
        </w:rPr>
      </w:pPr>
      <w:r w:rsidRPr="00FC4769">
        <w:rPr>
          <w:lang w:val="uk-UA"/>
        </w:rPr>
        <w:t>– подали документи після завершення строку їх подання.</w:t>
      </w:r>
    </w:p>
    <w:p w:rsidR="006279E1" w:rsidRPr="00FC4769" w:rsidRDefault="002C7D6D" w:rsidP="009B5C19">
      <w:pPr>
        <w:pStyle w:val="a3"/>
        <w:numPr>
          <w:ilvl w:val="0"/>
          <w:numId w:val="26"/>
        </w:numPr>
        <w:tabs>
          <w:tab w:val="num" w:pos="0"/>
        </w:tabs>
        <w:ind w:left="0" w:hanging="426"/>
        <w:rPr>
          <w:lang w:val="uk-UA"/>
        </w:rPr>
      </w:pPr>
      <w:r w:rsidRPr="00FC4769">
        <w:rPr>
          <w:lang w:val="uk-UA"/>
        </w:rPr>
        <w:t>Відділ освіти зобов’язаний</w:t>
      </w:r>
      <w:r w:rsidR="006279E1" w:rsidRPr="00FC4769">
        <w:rPr>
          <w:lang w:val="uk-UA"/>
        </w:rPr>
        <w:t xml:space="preserve">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6279E1" w:rsidRPr="00FC4769" w:rsidRDefault="006279E1" w:rsidP="00235FBB">
      <w:pPr>
        <w:numPr>
          <w:ilvl w:val="0"/>
          <w:numId w:val="26"/>
        </w:numPr>
        <w:tabs>
          <w:tab w:val="num" w:pos="426"/>
        </w:tabs>
        <w:ind w:left="0"/>
        <w:rPr>
          <w:lang w:val="uk-UA"/>
        </w:rPr>
      </w:pPr>
      <w:r w:rsidRPr="00FC4769">
        <w:rPr>
          <w:lang w:val="uk-UA"/>
        </w:rPr>
        <w:t>Конкурсний відбір переможця конкурсу здійснюється за результатами:</w:t>
      </w:r>
    </w:p>
    <w:p w:rsidR="006279E1" w:rsidRPr="00FC4769" w:rsidRDefault="006279E1" w:rsidP="006279E1">
      <w:pPr>
        <w:rPr>
          <w:lang w:val="uk-UA"/>
        </w:rPr>
      </w:pPr>
      <w:r w:rsidRPr="00FC4769">
        <w:rPr>
          <w:lang w:val="uk-UA"/>
        </w:rPr>
        <w:t xml:space="preserve">– перевірки на знання законодавства України у сфері загальної середньої освіти, зокрема Законів України «Про освіту», «Про </w:t>
      </w:r>
      <w:r w:rsidR="002C7D6D" w:rsidRPr="00FC4769">
        <w:rPr>
          <w:lang w:val="uk-UA"/>
        </w:rPr>
        <w:t xml:space="preserve">повну </w:t>
      </w:r>
      <w:r w:rsidRPr="00FC4769">
        <w:rPr>
          <w:lang w:val="uk-UA"/>
        </w:rPr>
        <w:t>загальну середню освіту», інших нормативно-правових актів у сфері загальної середньої освіти</w:t>
      </w:r>
      <w:r w:rsidR="00EF3B1C" w:rsidRPr="00FC4769">
        <w:rPr>
          <w:color w:val="000000"/>
          <w:bdr w:val="none" w:sz="0" w:space="0" w:color="auto" w:frame="1"/>
          <w:shd w:val="clear" w:color="auto" w:fill="FFFFFF"/>
          <w:lang w:val="uk-UA"/>
        </w:rPr>
        <w:t>;</w:t>
      </w:r>
    </w:p>
    <w:p w:rsidR="006279E1" w:rsidRPr="00FC4769" w:rsidRDefault="006279E1" w:rsidP="00EF3B1C">
      <w:pPr>
        <w:pStyle w:val="a4"/>
        <w:shd w:val="clear" w:color="auto" w:fill="FFFFFF"/>
        <w:spacing w:before="0" w:beforeAutospacing="0" w:after="0" w:afterAutospacing="0"/>
        <w:jc w:val="both"/>
        <w:rPr>
          <w:color w:val="000000"/>
          <w:bdr w:val="none" w:sz="0" w:space="0" w:color="auto" w:frame="1"/>
          <w:shd w:val="clear" w:color="auto" w:fill="FFFFFF"/>
        </w:rPr>
      </w:pPr>
      <w:r w:rsidRPr="00FC4769">
        <w:t xml:space="preserve">– перевірки професійних </w:t>
      </w:r>
      <w:proofErr w:type="spellStart"/>
      <w:r w:rsidRPr="00FC4769">
        <w:t>компетентностей</w:t>
      </w:r>
      <w:proofErr w:type="spellEnd"/>
      <w:r w:rsidRPr="00FC4769">
        <w:t xml:space="preserve"> шляхом письмового виконання ситуаційного завдання</w:t>
      </w:r>
      <w:r w:rsidR="00EF3B1C" w:rsidRPr="00FC4769">
        <w:rPr>
          <w:color w:val="000000"/>
          <w:bdr w:val="none" w:sz="0" w:space="0" w:color="auto" w:frame="1"/>
          <w:shd w:val="clear" w:color="auto" w:fill="FFFFFF"/>
        </w:rPr>
        <w:t>;</w:t>
      </w:r>
    </w:p>
    <w:p w:rsidR="00EF3B1C" w:rsidRPr="00FC4769" w:rsidRDefault="00EF3B1C" w:rsidP="00EF3B1C">
      <w:pPr>
        <w:pStyle w:val="a4"/>
        <w:shd w:val="clear" w:color="auto" w:fill="FFFFFF"/>
        <w:spacing w:before="0" w:beforeAutospacing="0" w:after="0" w:afterAutospacing="0"/>
        <w:ind w:firstLine="708"/>
        <w:jc w:val="both"/>
        <w:rPr>
          <w:color w:val="000000"/>
        </w:rPr>
      </w:pPr>
    </w:p>
    <w:p w:rsidR="006279E1" w:rsidRPr="00FC4769" w:rsidRDefault="006279E1" w:rsidP="006279E1">
      <w:pPr>
        <w:rPr>
          <w:lang w:val="uk-UA"/>
        </w:rPr>
      </w:pPr>
      <w:r w:rsidRPr="00FC4769">
        <w:rPr>
          <w:lang w:val="uk-UA"/>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конкурсного випробування.</w:t>
      </w:r>
    </w:p>
    <w:p w:rsidR="006279E1" w:rsidRPr="00FC4769" w:rsidRDefault="006279E1" w:rsidP="006279E1">
      <w:pPr>
        <w:rPr>
          <w:lang w:val="uk-UA"/>
        </w:rPr>
      </w:pPr>
      <w:r w:rsidRPr="00FC4769">
        <w:rPr>
          <w:lang w:val="uk-UA"/>
        </w:rPr>
        <w:t xml:space="preserve">Перелік питань та форма перевірки знання законодавства (письмове чи комп’ютерне тестування), зразок ситуаційного завдання та критерії оцінювання визначаються у наказі </w:t>
      </w:r>
      <w:r w:rsidR="002C7D6D" w:rsidRPr="00FC4769">
        <w:rPr>
          <w:lang w:val="uk-UA"/>
        </w:rPr>
        <w:t>Відділу</w:t>
      </w:r>
      <w:r w:rsidRPr="00FC4769">
        <w:rPr>
          <w:lang w:val="uk-UA"/>
        </w:rPr>
        <w:t xml:space="preserve"> освіти про проведення конкурсу та оприлюднюют</w:t>
      </w:r>
      <w:r w:rsidR="002C7D6D" w:rsidRPr="00FC4769">
        <w:rPr>
          <w:lang w:val="uk-UA"/>
        </w:rPr>
        <w:t>ься на офіційному веб-сайті Ічнян</w:t>
      </w:r>
      <w:r w:rsidRPr="00FC4769">
        <w:rPr>
          <w:lang w:val="uk-UA"/>
        </w:rPr>
        <w:t>ської міськ</w:t>
      </w:r>
      <w:r w:rsidR="002C7D6D" w:rsidRPr="00FC4769">
        <w:rPr>
          <w:lang w:val="uk-UA"/>
        </w:rPr>
        <w:t>ої ради</w:t>
      </w:r>
      <w:r w:rsidRPr="00FC4769">
        <w:rPr>
          <w:lang w:val="uk-UA"/>
        </w:rPr>
        <w:t>.</w:t>
      </w:r>
    </w:p>
    <w:p w:rsidR="006279E1" w:rsidRPr="00FC4769" w:rsidRDefault="006279E1" w:rsidP="006279E1">
      <w:pPr>
        <w:rPr>
          <w:lang w:val="uk-UA"/>
        </w:rPr>
      </w:pPr>
      <w:r w:rsidRPr="00FC4769">
        <w:rPr>
          <w:lang w:val="uk-UA"/>
        </w:rPr>
        <w:t xml:space="preserve">Засновник за можливості забезпечує </w:t>
      </w:r>
      <w:r w:rsidR="00FC4769" w:rsidRPr="00FC4769">
        <w:rPr>
          <w:lang w:val="uk-UA"/>
        </w:rPr>
        <w:t>відео фіксацію</w:t>
      </w:r>
      <w:r w:rsidRPr="00FC4769">
        <w:rPr>
          <w:lang w:val="uk-UA"/>
        </w:rPr>
        <w:t xml:space="preserve"> та </w:t>
      </w:r>
      <w:r w:rsidR="00FC4769" w:rsidRPr="00FC4769">
        <w:rPr>
          <w:lang w:val="uk-UA"/>
        </w:rPr>
        <w:t>відео трансляцію</w:t>
      </w:r>
      <w:r w:rsidRPr="00FC4769">
        <w:rPr>
          <w:lang w:val="uk-UA"/>
        </w:rPr>
        <w:t xml:space="preserve"> конкурсного відбору з подальшим оприлюдненням на своєму веб-сайті відеозапису впродовж одного робочого дня з дня його проведення.</w:t>
      </w:r>
    </w:p>
    <w:p w:rsidR="006279E1" w:rsidRPr="00FC4769" w:rsidRDefault="006279E1" w:rsidP="006279E1">
      <w:pPr>
        <w:rPr>
          <w:lang w:val="uk-UA"/>
        </w:rPr>
      </w:pPr>
      <w:r w:rsidRPr="00FC4769">
        <w:rPr>
          <w:lang w:val="uk-UA"/>
        </w:rPr>
        <w:t>.</w:t>
      </w:r>
    </w:p>
    <w:p w:rsidR="006279E1" w:rsidRPr="00FC4769" w:rsidRDefault="009B5C19" w:rsidP="009B5C19">
      <w:pPr>
        <w:pStyle w:val="a3"/>
        <w:numPr>
          <w:ilvl w:val="0"/>
          <w:numId w:val="26"/>
        </w:numPr>
        <w:ind w:left="0" w:hanging="426"/>
        <w:rPr>
          <w:lang w:val="uk-UA"/>
        </w:rPr>
      </w:pPr>
      <w:r w:rsidRPr="00FC4769">
        <w:rPr>
          <w:lang w:val="uk-UA"/>
        </w:rPr>
        <w:t xml:space="preserve"> </w:t>
      </w:r>
      <w:r w:rsidR="006279E1" w:rsidRPr="00FC4769">
        <w:rPr>
          <w:lang w:val="uk-UA"/>
        </w:rPr>
        <w:t>Конкурсна комісія протягом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w:t>
      </w:r>
      <w:r w:rsidR="009B0119" w:rsidRPr="00FC4769">
        <w:rPr>
          <w:lang w:val="uk-UA"/>
        </w:rPr>
        <w:t>рсу на офіційному веб-сайті Ічнян</w:t>
      </w:r>
      <w:r w:rsidR="006279E1" w:rsidRPr="00FC4769">
        <w:rPr>
          <w:lang w:val="uk-UA"/>
        </w:rPr>
        <w:t>ської міськ</w:t>
      </w:r>
      <w:r w:rsidR="009B0119" w:rsidRPr="00FC4769">
        <w:rPr>
          <w:lang w:val="uk-UA"/>
        </w:rPr>
        <w:t>ої ради</w:t>
      </w:r>
      <w:r w:rsidR="006279E1" w:rsidRPr="00FC4769">
        <w:rPr>
          <w:lang w:val="uk-UA"/>
        </w:rPr>
        <w:t>.</w:t>
      </w:r>
    </w:p>
    <w:p w:rsidR="009B5C19" w:rsidRPr="00FC4769" w:rsidRDefault="009B5C19" w:rsidP="009B5C19">
      <w:pPr>
        <w:pStyle w:val="a3"/>
        <w:ind w:left="0"/>
        <w:rPr>
          <w:lang w:val="uk-UA"/>
        </w:rPr>
      </w:pPr>
    </w:p>
    <w:p w:rsidR="006279E1" w:rsidRPr="00FC4769" w:rsidRDefault="006279E1" w:rsidP="009B5C19">
      <w:pPr>
        <w:pStyle w:val="a3"/>
        <w:numPr>
          <w:ilvl w:val="0"/>
          <w:numId w:val="26"/>
        </w:numPr>
        <w:ind w:left="0"/>
        <w:rPr>
          <w:lang w:val="uk-UA"/>
        </w:rPr>
      </w:pPr>
      <w:r w:rsidRPr="00FC4769">
        <w:rPr>
          <w:lang w:val="uk-UA"/>
        </w:rPr>
        <w:t>Конкурсна комісія визнає конкурс таким, що не відбувся, якщо:</w:t>
      </w:r>
    </w:p>
    <w:p w:rsidR="006279E1" w:rsidRPr="00FC4769" w:rsidRDefault="006279E1" w:rsidP="006279E1">
      <w:pPr>
        <w:rPr>
          <w:lang w:val="uk-UA"/>
        </w:rPr>
      </w:pPr>
      <w:r w:rsidRPr="00FC4769">
        <w:rPr>
          <w:lang w:val="uk-UA"/>
        </w:rPr>
        <w:t>– відсутні заяви про участь у конкурсі;</w:t>
      </w:r>
    </w:p>
    <w:p w:rsidR="006279E1" w:rsidRPr="00FC4769" w:rsidRDefault="006279E1" w:rsidP="006279E1">
      <w:pPr>
        <w:rPr>
          <w:lang w:val="uk-UA"/>
        </w:rPr>
      </w:pPr>
      <w:r w:rsidRPr="00FC4769">
        <w:rPr>
          <w:lang w:val="uk-UA"/>
        </w:rPr>
        <w:t>– до участі у конкурсі не допущено жодного кандидата;</w:t>
      </w:r>
    </w:p>
    <w:p w:rsidR="006279E1" w:rsidRPr="00FC4769" w:rsidRDefault="006279E1" w:rsidP="006279E1">
      <w:pPr>
        <w:rPr>
          <w:lang w:val="uk-UA"/>
        </w:rPr>
      </w:pPr>
      <w:r w:rsidRPr="00FC4769">
        <w:rPr>
          <w:lang w:val="uk-UA"/>
        </w:rPr>
        <w:t>– жоден із кандидатів не визначений переможцем конкурсу.</w:t>
      </w:r>
    </w:p>
    <w:p w:rsidR="006279E1" w:rsidRPr="00FC4769" w:rsidRDefault="006279E1" w:rsidP="006279E1">
      <w:pPr>
        <w:rPr>
          <w:lang w:val="uk-UA"/>
        </w:rPr>
      </w:pPr>
      <w:r w:rsidRPr="00FC4769">
        <w:rPr>
          <w:lang w:val="uk-UA"/>
        </w:rPr>
        <w:t>У разі визнання конкурсу таким, що не відбувся, проводиться повторний конкурс.</w:t>
      </w:r>
    </w:p>
    <w:p w:rsidR="006279E1" w:rsidRPr="00FC4769" w:rsidRDefault="006279E1" w:rsidP="009B5C19">
      <w:pPr>
        <w:pStyle w:val="a3"/>
        <w:numPr>
          <w:ilvl w:val="0"/>
          <w:numId w:val="26"/>
        </w:numPr>
        <w:ind w:left="0"/>
        <w:rPr>
          <w:lang w:val="uk-UA"/>
        </w:rPr>
      </w:pPr>
      <w:r w:rsidRPr="00FC4769">
        <w:rPr>
          <w:lang w:val="uk-UA"/>
        </w:rPr>
        <w:t>Протягом трьох робочих днів з дня оприлюднення рішення про переможця конку</w:t>
      </w:r>
      <w:r w:rsidR="009B0119" w:rsidRPr="00FC4769">
        <w:rPr>
          <w:lang w:val="uk-UA"/>
        </w:rPr>
        <w:t xml:space="preserve">рсу начальник Відділу </w:t>
      </w:r>
      <w:r w:rsidRPr="00FC4769">
        <w:rPr>
          <w:lang w:val="uk-UA"/>
        </w:rPr>
        <w:t>освіти призначає переможця конкурсу на посаду та укладає з ним строковий трудовий договір.</w:t>
      </w:r>
    </w:p>
    <w:p w:rsidR="00EB7822" w:rsidRPr="00FC4769" w:rsidRDefault="00EB7822" w:rsidP="00EB7822">
      <w:pPr>
        <w:pStyle w:val="a3"/>
        <w:ind w:left="0"/>
        <w:rPr>
          <w:lang w:val="uk-UA"/>
        </w:rPr>
      </w:pPr>
    </w:p>
    <w:p w:rsidR="00EB7822" w:rsidRPr="00FC4769" w:rsidRDefault="00EB7822" w:rsidP="00EB7822">
      <w:pPr>
        <w:pStyle w:val="a3"/>
        <w:numPr>
          <w:ilvl w:val="0"/>
          <w:numId w:val="26"/>
        </w:numPr>
        <w:ind w:left="0"/>
        <w:rPr>
          <w:lang w:val="uk-UA"/>
        </w:rPr>
      </w:pPr>
      <w:r w:rsidRPr="00FC4769">
        <w:rPr>
          <w:lang w:val="uk-UA"/>
        </w:rPr>
        <w:t>Керівник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 (ст. 38 ЗУ «Про повну загальну середню освіту» від 16.01.2020 № 463-ІХ).</w:t>
      </w:r>
    </w:p>
    <w:p w:rsidR="006279E1" w:rsidRPr="00FC4769" w:rsidRDefault="006279E1" w:rsidP="006279E1">
      <w:pPr>
        <w:rPr>
          <w:lang w:val="uk-UA"/>
        </w:rPr>
      </w:pPr>
      <w:r w:rsidRPr="00FC4769">
        <w:rPr>
          <w:lang w:val="uk-UA"/>
        </w:rPr>
        <w:t> </w:t>
      </w:r>
    </w:p>
    <w:p w:rsidR="006279E1" w:rsidRPr="00FC4769" w:rsidRDefault="006279E1" w:rsidP="006279E1">
      <w:pPr>
        <w:rPr>
          <w:lang w:val="uk-UA"/>
        </w:rPr>
      </w:pPr>
      <w:r w:rsidRPr="00FC4769">
        <w:rPr>
          <w:lang w:val="uk-UA"/>
        </w:rPr>
        <w:t> </w:t>
      </w:r>
    </w:p>
    <w:p w:rsidR="006279E1" w:rsidRPr="00FC4769" w:rsidRDefault="009B0119" w:rsidP="006279E1">
      <w:pPr>
        <w:rPr>
          <w:lang w:val="uk-UA"/>
        </w:rPr>
      </w:pPr>
      <w:r w:rsidRPr="00FC4769">
        <w:rPr>
          <w:lang w:val="uk-UA"/>
        </w:rPr>
        <w:t>Начальник відділу</w:t>
      </w:r>
      <w:r w:rsidR="001017C0" w:rsidRPr="00FC4769">
        <w:rPr>
          <w:lang w:val="uk-UA"/>
        </w:rPr>
        <w:t xml:space="preserve"> </w:t>
      </w:r>
      <w:r w:rsidRPr="00FC4769">
        <w:rPr>
          <w:lang w:val="uk-UA"/>
        </w:rPr>
        <w:t xml:space="preserve"> освіти                                              С</w:t>
      </w:r>
      <w:r w:rsidR="005455B0">
        <w:rPr>
          <w:lang w:val="uk-UA"/>
        </w:rPr>
        <w:t>.М.</w:t>
      </w:r>
      <w:r w:rsidRPr="00FC4769">
        <w:rPr>
          <w:lang w:val="uk-UA"/>
        </w:rPr>
        <w:t xml:space="preserve"> Н</w:t>
      </w:r>
      <w:r w:rsidR="005455B0">
        <w:rPr>
          <w:lang w:val="uk-UA"/>
        </w:rPr>
        <w:t>агорна</w:t>
      </w:r>
    </w:p>
    <w:p w:rsidR="006279E1" w:rsidRPr="00FC4769" w:rsidRDefault="006279E1" w:rsidP="006279E1">
      <w:pPr>
        <w:rPr>
          <w:lang w:val="uk-UA"/>
        </w:rPr>
      </w:pPr>
      <w:r w:rsidRPr="00FC4769">
        <w:rPr>
          <w:lang w:val="uk-UA"/>
        </w:rPr>
        <w:t> </w:t>
      </w:r>
    </w:p>
    <w:p w:rsidR="00EB7822" w:rsidRPr="00FC4769" w:rsidRDefault="00EB7822" w:rsidP="006279E1">
      <w:pPr>
        <w:rPr>
          <w:lang w:val="uk-UA"/>
        </w:rPr>
      </w:pPr>
    </w:p>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Default="00EB7822" w:rsidP="006279E1"/>
    <w:p w:rsidR="00EB7822" w:rsidRPr="00EB7822" w:rsidRDefault="00EB7822" w:rsidP="00EB7822">
      <w:pPr>
        <w:shd w:val="clear" w:color="auto" w:fill="FFFFFF" w:themeFill="background1"/>
        <w:spacing w:after="0" w:line="240" w:lineRule="auto"/>
        <w:ind w:left="6000"/>
        <w:rPr>
          <w:rFonts w:eastAsia="Times New Roman" w:cs="Times New Roman"/>
          <w:bCs/>
          <w:color w:val="000000"/>
          <w:szCs w:val="24"/>
          <w:bdr w:val="none" w:sz="0" w:space="0" w:color="auto" w:frame="1"/>
          <w:lang w:eastAsia="uk-UA"/>
        </w:rPr>
      </w:pPr>
    </w:p>
    <w:p w:rsidR="00EB7822" w:rsidRPr="00EB7822" w:rsidRDefault="00CD1F80" w:rsidP="00EB7822">
      <w:pPr>
        <w:shd w:val="clear" w:color="auto" w:fill="FFFFFF" w:themeFill="background1"/>
        <w:spacing w:after="0" w:line="240" w:lineRule="auto"/>
        <w:ind w:left="6000"/>
        <w:rPr>
          <w:rFonts w:eastAsia="Times New Roman" w:cs="Times New Roman"/>
          <w:bCs/>
          <w:color w:val="000000"/>
          <w:szCs w:val="24"/>
          <w:bdr w:val="none" w:sz="0" w:space="0" w:color="auto" w:frame="1"/>
          <w:lang w:val="uk-UA" w:eastAsia="uk-UA"/>
        </w:rPr>
      </w:pPr>
      <w:r>
        <w:rPr>
          <w:rFonts w:eastAsia="Times New Roman" w:cs="Times New Roman"/>
          <w:bCs/>
          <w:color w:val="000000"/>
          <w:szCs w:val="24"/>
          <w:bdr w:val="none" w:sz="0" w:space="0" w:color="auto" w:frame="1"/>
          <w:lang w:val="uk-UA" w:eastAsia="uk-UA"/>
        </w:rPr>
        <w:t xml:space="preserve">Додаток </w:t>
      </w:r>
    </w:p>
    <w:p w:rsidR="00EB7822" w:rsidRPr="00EB7822" w:rsidRDefault="00EB7822" w:rsidP="00EB7822">
      <w:pPr>
        <w:shd w:val="clear" w:color="auto" w:fill="FFFFFF" w:themeFill="background1"/>
        <w:spacing w:after="0" w:line="240" w:lineRule="auto"/>
        <w:ind w:left="6000"/>
        <w:rPr>
          <w:rFonts w:eastAsia="Times New Roman" w:cs="Times New Roman"/>
          <w:bCs/>
          <w:szCs w:val="24"/>
          <w:lang w:val="uk-UA" w:eastAsia="uk-UA"/>
        </w:rPr>
      </w:pPr>
      <w:r w:rsidRPr="00EB7822">
        <w:rPr>
          <w:rFonts w:eastAsia="Times New Roman" w:cs="Times New Roman"/>
          <w:bCs/>
          <w:color w:val="000000"/>
          <w:szCs w:val="24"/>
          <w:bdr w:val="none" w:sz="0" w:space="0" w:color="auto" w:frame="1"/>
          <w:lang w:val="uk-UA" w:eastAsia="uk-UA"/>
        </w:rPr>
        <w:t xml:space="preserve">до Положення </w:t>
      </w:r>
      <w:r w:rsidRPr="00EB7822">
        <w:rPr>
          <w:rFonts w:eastAsia="Times New Roman" w:cs="Times New Roman"/>
          <w:bCs/>
          <w:szCs w:val="24"/>
          <w:lang w:val="uk-UA" w:eastAsia="uk-UA"/>
        </w:rPr>
        <w:t xml:space="preserve">про конкурс </w:t>
      </w:r>
    </w:p>
    <w:p w:rsidR="00EB7822" w:rsidRPr="00EB7822" w:rsidRDefault="00EB7822" w:rsidP="00EB7822">
      <w:pPr>
        <w:shd w:val="clear" w:color="auto" w:fill="FFFFFF" w:themeFill="background1"/>
        <w:spacing w:after="0" w:line="240" w:lineRule="auto"/>
        <w:ind w:left="6000"/>
        <w:rPr>
          <w:rFonts w:eastAsia="Times New Roman" w:cs="Times New Roman"/>
          <w:bCs/>
          <w:szCs w:val="24"/>
          <w:lang w:val="uk-UA" w:eastAsia="uk-UA"/>
        </w:rPr>
      </w:pPr>
      <w:r w:rsidRPr="00EB7822">
        <w:rPr>
          <w:rFonts w:eastAsia="Times New Roman" w:cs="Times New Roman"/>
          <w:bCs/>
          <w:szCs w:val="24"/>
          <w:lang w:val="uk-UA" w:eastAsia="uk-UA"/>
        </w:rPr>
        <w:t>на посаду директора</w:t>
      </w:r>
      <w:r w:rsidRPr="00EB7822">
        <w:rPr>
          <w:rFonts w:eastAsia="Times New Roman" w:cs="Times New Roman"/>
          <w:bCs/>
          <w:color w:val="000000"/>
          <w:szCs w:val="24"/>
          <w:bdr w:val="none" w:sz="0" w:space="0" w:color="auto" w:frame="1"/>
          <w:lang w:val="uk-UA" w:eastAsia="uk-UA"/>
        </w:rPr>
        <w:t xml:space="preserve"> </w:t>
      </w:r>
      <w:r w:rsidRPr="00EB7822">
        <w:rPr>
          <w:rFonts w:eastAsia="Times New Roman" w:cs="Times New Roman"/>
          <w:bCs/>
          <w:szCs w:val="24"/>
          <w:lang w:val="uk-UA" w:eastAsia="uk-UA"/>
        </w:rPr>
        <w:t xml:space="preserve">закладу </w:t>
      </w:r>
    </w:p>
    <w:p w:rsidR="00EB7822" w:rsidRPr="00EB7822" w:rsidRDefault="00EB7822" w:rsidP="00EB7822">
      <w:pPr>
        <w:shd w:val="clear" w:color="auto" w:fill="FFFFFF" w:themeFill="background1"/>
        <w:spacing w:after="0" w:line="240" w:lineRule="auto"/>
        <w:ind w:left="6000"/>
        <w:rPr>
          <w:rFonts w:eastAsia="Times New Roman" w:cs="Times New Roman"/>
          <w:bCs/>
          <w:szCs w:val="24"/>
          <w:lang w:val="uk-UA" w:eastAsia="uk-UA"/>
        </w:rPr>
      </w:pPr>
      <w:r w:rsidRPr="00EB7822">
        <w:rPr>
          <w:rFonts w:eastAsia="Times New Roman" w:cs="Times New Roman"/>
          <w:bCs/>
          <w:szCs w:val="24"/>
          <w:lang w:val="uk-UA" w:eastAsia="uk-UA"/>
        </w:rPr>
        <w:t xml:space="preserve">загальної середньої освіти </w:t>
      </w:r>
    </w:p>
    <w:p w:rsidR="00EB7822" w:rsidRPr="00EB7822" w:rsidRDefault="00EB7822" w:rsidP="00EB7822">
      <w:pPr>
        <w:shd w:val="clear" w:color="auto" w:fill="FFFFFF" w:themeFill="background1"/>
        <w:spacing w:after="0" w:line="240" w:lineRule="auto"/>
        <w:ind w:left="6000"/>
        <w:rPr>
          <w:rFonts w:eastAsia="Times New Roman" w:cs="Times New Roman"/>
          <w:bCs/>
          <w:szCs w:val="24"/>
          <w:lang w:val="uk-UA" w:eastAsia="uk-UA"/>
        </w:rPr>
      </w:pPr>
      <w:r w:rsidRPr="00EB7822">
        <w:rPr>
          <w:rFonts w:eastAsia="Times New Roman" w:cs="Times New Roman"/>
          <w:bCs/>
          <w:szCs w:val="24"/>
          <w:lang w:val="uk-UA" w:eastAsia="uk-UA"/>
        </w:rPr>
        <w:t>комунальної форми власності</w:t>
      </w:r>
    </w:p>
    <w:p w:rsidR="00EB7822" w:rsidRPr="00EB7822" w:rsidRDefault="00EB7822" w:rsidP="00EB7822">
      <w:pPr>
        <w:shd w:val="clear" w:color="auto" w:fill="FFFFFF" w:themeFill="background1"/>
        <w:spacing w:after="150" w:line="240" w:lineRule="auto"/>
        <w:rPr>
          <w:rFonts w:eastAsia="Times New Roman" w:cs="Times New Roman"/>
          <w:color w:val="252B33"/>
          <w:szCs w:val="24"/>
          <w:lang w:val="uk-UA" w:eastAsia="uk-UA"/>
        </w:rPr>
      </w:pPr>
      <w:r w:rsidRPr="00EB7822">
        <w:rPr>
          <w:rFonts w:ascii="Conv_Rubik-Regular" w:eastAsia="Times New Roman" w:hAnsi="Conv_Rubik-Regular" w:cs="Times New Roman"/>
          <w:color w:val="252B33"/>
          <w:sz w:val="21"/>
          <w:szCs w:val="21"/>
          <w:lang w:val="uk-UA" w:eastAsia="uk-UA"/>
        </w:rPr>
        <w:t> </w:t>
      </w:r>
    </w:p>
    <w:p w:rsidR="00EB7822" w:rsidRPr="00EB7822" w:rsidRDefault="00EB7822" w:rsidP="00EB7822">
      <w:pPr>
        <w:shd w:val="clear" w:color="auto" w:fill="FFFFFF" w:themeFill="background1"/>
        <w:spacing w:after="225" w:line="240" w:lineRule="auto"/>
        <w:textAlignment w:val="baseline"/>
        <w:rPr>
          <w:rFonts w:ascii="ProbaPro" w:eastAsia="Times New Roman" w:hAnsi="ProbaPro" w:cs="Times New Roman"/>
          <w:color w:val="000000"/>
          <w:sz w:val="27"/>
          <w:szCs w:val="27"/>
          <w:lang w:val="uk-UA" w:eastAsia="uk-UA"/>
        </w:rPr>
      </w:pPr>
      <w:r w:rsidRPr="00EB7822">
        <w:rPr>
          <w:rFonts w:eastAsia="Times New Roman" w:cs="Times New Roman"/>
          <w:szCs w:val="24"/>
          <w:lang w:val="uk-UA" w:eastAsia="uk-UA"/>
        </w:rPr>
        <w:t>    </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000000"/>
          <w:szCs w:val="24"/>
          <w:lang w:val="uk-UA" w:eastAsia="uk-UA"/>
        </w:rPr>
      </w:pPr>
      <w:r w:rsidRPr="00EB7822">
        <w:rPr>
          <w:rFonts w:ascii="Conv_Rubik-Regular" w:eastAsia="Times New Roman" w:hAnsi="Conv_Rubik-Regular" w:cs="Times New Roman"/>
          <w:color w:val="000000"/>
          <w:szCs w:val="24"/>
          <w:lang w:val="uk-UA" w:eastAsia="uk-UA"/>
        </w:rPr>
        <w:t xml:space="preserve">Голові конкурсної комісії з проведення </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конкурсу на</w:t>
      </w:r>
      <w:r w:rsidRPr="00EB7822">
        <w:rPr>
          <w:rFonts w:eastAsia="Times New Roman" w:cs="Times New Roman"/>
          <w:color w:val="000000"/>
          <w:szCs w:val="24"/>
          <w:lang w:val="uk-UA" w:eastAsia="uk-UA"/>
        </w:rPr>
        <w:t xml:space="preserve"> заміщення вакантної</w:t>
      </w:r>
      <w:r w:rsidRPr="00EB7822">
        <w:rPr>
          <w:rFonts w:ascii="Conv_Rubik-Regular" w:eastAsia="Times New Roman" w:hAnsi="Conv_Rubik-Regular" w:cs="Times New Roman"/>
          <w:color w:val="000000"/>
          <w:szCs w:val="24"/>
          <w:lang w:val="uk-UA" w:eastAsia="uk-UA"/>
        </w:rPr>
        <w:t xml:space="preserve"> посад</w:t>
      </w:r>
      <w:r w:rsidRPr="00EB7822">
        <w:rPr>
          <w:rFonts w:eastAsia="Times New Roman" w:cs="Times New Roman"/>
          <w:color w:val="000000"/>
          <w:szCs w:val="24"/>
          <w:lang w:val="uk-UA" w:eastAsia="uk-UA"/>
        </w:rPr>
        <w:t xml:space="preserve">и </w:t>
      </w:r>
      <w:r w:rsidRPr="00EB7822">
        <w:rPr>
          <w:rFonts w:ascii="Conv_Rubik-Regular" w:eastAsia="Times New Roman" w:hAnsi="Conv_Rubik-Regular" w:cs="Times New Roman"/>
          <w:color w:val="000000"/>
          <w:szCs w:val="24"/>
          <w:lang w:val="uk-UA" w:eastAsia="uk-UA"/>
        </w:rPr>
        <w:t>директора</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__________________________________</w:t>
      </w:r>
      <w:r w:rsidRPr="00EB7822">
        <w:rPr>
          <w:rFonts w:eastAsia="Times New Roman" w:cs="Times New Roman"/>
          <w:color w:val="000000"/>
          <w:sz w:val="21"/>
          <w:szCs w:val="21"/>
          <w:lang w:val="uk-UA" w:eastAsia="uk-UA"/>
        </w:rPr>
        <w:t>_______________</w:t>
      </w:r>
      <w:r w:rsidRPr="00EB7822">
        <w:rPr>
          <w:rFonts w:ascii="Conv_Rubik-Regular" w:eastAsia="Times New Roman" w:hAnsi="Conv_Rubik-Regular" w:cs="Times New Roman"/>
          <w:color w:val="000000"/>
          <w:sz w:val="21"/>
          <w:szCs w:val="21"/>
          <w:lang w:val="uk-UA" w:eastAsia="uk-UA"/>
        </w:rPr>
        <w:t>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Theme="minorHAnsi" w:eastAsia="Times New Roman" w:hAnsiTheme="minorHAnsi" w:cs="Times New Roman"/>
          <w:color w:val="000000"/>
          <w:sz w:val="20"/>
          <w:szCs w:val="20"/>
          <w:vertAlign w:val="superscript"/>
          <w:lang w:val="uk-UA" w:eastAsia="uk-UA"/>
        </w:rPr>
        <w:t xml:space="preserve">                                          </w:t>
      </w:r>
      <w:r w:rsidRPr="00EB7822">
        <w:rPr>
          <w:rFonts w:ascii="Conv_Rubik-Regular" w:eastAsia="Times New Roman" w:hAnsi="Conv_Rubik-Regular" w:cs="Times New Roman"/>
          <w:color w:val="000000"/>
          <w:sz w:val="20"/>
          <w:szCs w:val="20"/>
          <w:vertAlign w:val="superscript"/>
          <w:lang w:val="uk-UA" w:eastAsia="uk-UA"/>
        </w:rPr>
        <w:t>(найменування закладу освіти)</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_________________________________</w:t>
      </w:r>
      <w:r w:rsidRPr="00EB7822">
        <w:rPr>
          <w:rFonts w:eastAsia="Times New Roman" w:cs="Times New Roman"/>
          <w:color w:val="000000"/>
          <w:sz w:val="21"/>
          <w:szCs w:val="21"/>
          <w:lang w:val="uk-UA" w:eastAsia="uk-UA"/>
        </w:rPr>
        <w:t>_______________</w:t>
      </w:r>
      <w:r w:rsidRPr="00EB7822">
        <w:rPr>
          <w:rFonts w:ascii="Conv_Rubik-Regular" w:eastAsia="Times New Roman" w:hAnsi="Conv_Rubik-Regular" w:cs="Times New Roman"/>
          <w:color w:val="000000"/>
          <w:sz w:val="21"/>
          <w:szCs w:val="21"/>
          <w:lang w:val="uk-UA" w:eastAsia="uk-UA"/>
        </w:rPr>
        <w:t>__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0"/>
          <w:szCs w:val="20"/>
          <w:vertAlign w:val="superscript"/>
          <w:lang w:val="uk-UA" w:eastAsia="uk-UA"/>
        </w:rPr>
      </w:pPr>
      <w:r w:rsidRPr="00EB7822">
        <w:rPr>
          <w:rFonts w:ascii="Conv_Rubik-Regular" w:eastAsia="Times New Roman" w:hAnsi="Conv_Rubik-Regular" w:cs="Times New Roman"/>
          <w:color w:val="000000"/>
          <w:sz w:val="20"/>
          <w:szCs w:val="20"/>
          <w:vertAlign w:val="superscript"/>
          <w:lang w:val="uk-UA" w:eastAsia="uk-UA"/>
        </w:rPr>
        <w:t xml:space="preserve"> </w:t>
      </w:r>
      <w:r w:rsidRPr="00EB7822">
        <w:rPr>
          <w:rFonts w:asciiTheme="minorHAnsi" w:eastAsia="Times New Roman" w:hAnsiTheme="minorHAnsi" w:cs="Times New Roman"/>
          <w:color w:val="000000"/>
          <w:sz w:val="20"/>
          <w:szCs w:val="20"/>
          <w:vertAlign w:val="superscript"/>
          <w:lang w:val="uk-UA" w:eastAsia="uk-UA"/>
        </w:rPr>
        <w:t xml:space="preserve">                                </w:t>
      </w:r>
      <w:r w:rsidRPr="00EB7822">
        <w:rPr>
          <w:rFonts w:ascii="Conv_Rubik-Regular" w:eastAsia="Times New Roman" w:hAnsi="Conv_Rubik-Regular" w:cs="Times New Roman"/>
          <w:color w:val="000000"/>
          <w:sz w:val="20"/>
          <w:szCs w:val="20"/>
          <w:vertAlign w:val="superscript"/>
          <w:lang w:val="uk-UA" w:eastAsia="uk-UA"/>
        </w:rPr>
        <w:t xml:space="preserve"> (прізвище, ім'я та по батькові голови конкурсної комісії)</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_________________________________</w:t>
      </w:r>
      <w:r w:rsidRPr="00EB7822">
        <w:rPr>
          <w:rFonts w:eastAsia="Times New Roman" w:cs="Times New Roman"/>
          <w:color w:val="000000"/>
          <w:sz w:val="21"/>
          <w:szCs w:val="21"/>
          <w:lang w:val="uk-UA" w:eastAsia="uk-UA"/>
        </w:rPr>
        <w:t>________________</w:t>
      </w:r>
      <w:r w:rsidRPr="00EB7822">
        <w:rPr>
          <w:rFonts w:ascii="Conv_Rubik-Regular" w:eastAsia="Times New Roman" w:hAnsi="Conv_Rubik-Regular" w:cs="Times New Roman"/>
          <w:color w:val="000000"/>
          <w:sz w:val="21"/>
          <w:szCs w:val="21"/>
          <w:lang w:val="uk-UA" w:eastAsia="uk-UA"/>
        </w:rPr>
        <w:t>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0"/>
          <w:szCs w:val="20"/>
          <w:vertAlign w:val="superscript"/>
          <w:lang w:val="uk-UA" w:eastAsia="uk-UA"/>
        </w:rPr>
      </w:pPr>
      <w:r w:rsidRPr="00EB7822">
        <w:rPr>
          <w:rFonts w:asciiTheme="minorHAnsi" w:eastAsia="Times New Roman" w:hAnsiTheme="minorHAnsi" w:cs="Times New Roman"/>
          <w:color w:val="000000"/>
          <w:szCs w:val="24"/>
          <w:vertAlign w:val="superscript"/>
          <w:lang w:val="uk-UA" w:eastAsia="uk-UA"/>
        </w:rPr>
        <w:t xml:space="preserve">                           </w:t>
      </w:r>
      <w:r w:rsidRPr="00EB7822">
        <w:rPr>
          <w:rFonts w:ascii="Conv_Rubik-Regular" w:eastAsia="Times New Roman" w:hAnsi="Conv_Rubik-Regular" w:cs="Times New Roman"/>
          <w:color w:val="000000"/>
          <w:szCs w:val="24"/>
          <w:vertAlign w:val="superscript"/>
          <w:lang w:val="uk-UA" w:eastAsia="uk-UA"/>
        </w:rPr>
        <w:t xml:space="preserve"> </w:t>
      </w:r>
      <w:r w:rsidRPr="00EB7822">
        <w:rPr>
          <w:rFonts w:ascii="Conv_Rubik-Regular" w:eastAsia="Times New Roman" w:hAnsi="Conv_Rubik-Regular" w:cs="Times New Roman"/>
          <w:color w:val="000000"/>
          <w:sz w:val="20"/>
          <w:szCs w:val="20"/>
          <w:vertAlign w:val="superscript"/>
          <w:lang w:val="uk-UA" w:eastAsia="uk-UA"/>
        </w:rPr>
        <w:t>(прізвище, ім’я, по батькові претендента на участь у конкурсі)</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w:t>
      </w:r>
      <w:r w:rsidRPr="00EB7822">
        <w:rPr>
          <w:rFonts w:eastAsia="Times New Roman" w:cs="Times New Roman"/>
          <w:color w:val="000000"/>
          <w:sz w:val="21"/>
          <w:szCs w:val="21"/>
          <w:lang w:val="uk-UA" w:eastAsia="uk-UA"/>
        </w:rPr>
        <w:t>_________________</w:t>
      </w:r>
      <w:r w:rsidRPr="00EB7822">
        <w:rPr>
          <w:rFonts w:ascii="Conv_Rubik-Regular" w:eastAsia="Times New Roman" w:hAnsi="Conv_Rubik-Regular" w:cs="Times New Roman"/>
          <w:color w:val="000000"/>
          <w:sz w:val="21"/>
          <w:szCs w:val="21"/>
          <w:lang w:val="uk-UA" w:eastAsia="uk-UA"/>
        </w:rPr>
        <w:t>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0"/>
          <w:szCs w:val="20"/>
          <w:lang w:val="uk-UA" w:eastAsia="uk-UA"/>
        </w:rPr>
      </w:pPr>
      <w:r w:rsidRPr="00EB7822">
        <w:rPr>
          <w:rFonts w:asciiTheme="minorHAnsi" w:eastAsia="Times New Roman" w:hAnsiTheme="minorHAnsi" w:cs="Times New Roman"/>
          <w:color w:val="000000"/>
          <w:sz w:val="20"/>
          <w:szCs w:val="20"/>
          <w:vertAlign w:val="superscript"/>
          <w:lang w:val="uk-UA" w:eastAsia="uk-UA"/>
        </w:rPr>
        <w:t xml:space="preserve">                                   </w:t>
      </w:r>
      <w:r w:rsidRPr="00EB7822">
        <w:rPr>
          <w:rFonts w:ascii="Conv_Rubik-Regular" w:eastAsia="Times New Roman" w:hAnsi="Conv_Rubik-Regular" w:cs="Times New Roman"/>
          <w:color w:val="000000"/>
          <w:sz w:val="20"/>
          <w:szCs w:val="20"/>
          <w:vertAlign w:val="superscript"/>
          <w:lang w:val="uk-UA" w:eastAsia="uk-UA"/>
        </w:rPr>
        <w:t>(дата народження претендента)</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 xml:space="preserve">який (яка) проживає за </w:t>
      </w:r>
      <w:proofErr w:type="spellStart"/>
      <w:r w:rsidRPr="00EB7822">
        <w:rPr>
          <w:rFonts w:ascii="Conv_Rubik-Regular" w:eastAsia="Times New Roman" w:hAnsi="Conv_Rubik-Regular" w:cs="Times New Roman"/>
          <w:color w:val="000000"/>
          <w:szCs w:val="24"/>
          <w:lang w:val="uk-UA" w:eastAsia="uk-UA"/>
        </w:rPr>
        <w:t>адресою</w:t>
      </w:r>
      <w:proofErr w:type="spellEnd"/>
      <w:r w:rsidRPr="00EB7822">
        <w:rPr>
          <w:rFonts w:ascii="Conv_Rubik-Regular" w:eastAsia="Times New Roman" w:hAnsi="Conv_Rubik-Regular" w:cs="Times New Roman"/>
          <w:color w:val="000000"/>
          <w:szCs w:val="24"/>
          <w:lang w:val="uk-UA" w:eastAsia="uk-UA"/>
        </w:rPr>
        <w:t>:</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__________________________________</w:t>
      </w:r>
      <w:r w:rsidRPr="00EB7822">
        <w:rPr>
          <w:rFonts w:eastAsia="Times New Roman" w:cs="Times New Roman"/>
          <w:color w:val="000000"/>
          <w:sz w:val="21"/>
          <w:szCs w:val="21"/>
          <w:lang w:val="uk-UA" w:eastAsia="uk-UA"/>
        </w:rPr>
        <w:t>_______________</w:t>
      </w:r>
      <w:r w:rsidRPr="00EB7822">
        <w:rPr>
          <w:rFonts w:ascii="Conv_Rubik-Regular" w:eastAsia="Times New Roman" w:hAnsi="Conv_Rubik-Regular" w:cs="Times New Roman"/>
          <w:color w:val="000000"/>
          <w:sz w:val="21"/>
          <w:szCs w:val="21"/>
          <w:lang w:val="uk-UA" w:eastAsia="uk-UA"/>
        </w:rPr>
        <w:t>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0"/>
          <w:szCs w:val="20"/>
          <w:lang w:val="uk-UA" w:eastAsia="uk-UA"/>
        </w:rPr>
      </w:pPr>
      <w:r w:rsidRPr="00EB7822">
        <w:rPr>
          <w:rFonts w:asciiTheme="minorHAnsi" w:eastAsia="Times New Roman" w:hAnsiTheme="minorHAnsi" w:cs="Times New Roman"/>
          <w:color w:val="000000"/>
          <w:sz w:val="20"/>
          <w:szCs w:val="20"/>
          <w:vertAlign w:val="superscript"/>
          <w:lang w:val="uk-UA" w:eastAsia="uk-UA"/>
        </w:rPr>
        <w:t xml:space="preserve">                                         </w:t>
      </w:r>
      <w:r w:rsidRPr="00EB7822">
        <w:rPr>
          <w:rFonts w:ascii="Conv_Rubik-Regular" w:eastAsia="Times New Roman" w:hAnsi="Conv_Rubik-Regular" w:cs="Times New Roman"/>
          <w:color w:val="000000"/>
          <w:sz w:val="20"/>
          <w:szCs w:val="20"/>
          <w:vertAlign w:val="superscript"/>
          <w:lang w:val="uk-UA" w:eastAsia="uk-UA"/>
        </w:rPr>
        <w:t>(адреса проживання)</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 w:val="21"/>
          <w:szCs w:val="21"/>
          <w:lang w:val="uk-UA" w:eastAsia="uk-UA"/>
        </w:rPr>
        <w:t>________________________________</w:t>
      </w:r>
      <w:r w:rsidRPr="00EB7822">
        <w:rPr>
          <w:rFonts w:eastAsia="Times New Roman" w:cs="Times New Roman"/>
          <w:color w:val="000000"/>
          <w:sz w:val="21"/>
          <w:szCs w:val="21"/>
          <w:lang w:val="uk-UA" w:eastAsia="uk-UA"/>
        </w:rPr>
        <w:t>________________</w:t>
      </w:r>
      <w:r w:rsidRPr="00EB7822">
        <w:rPr>
          <w:rFonts w:ascii="Conv_Rubik-Regular" w:eastAsia="Times New Roman" w:hAnsi="Conv_Rubik-Regular" w:cs="Times New Roman"/>
          <w:color w:val="000000"/>
          <w:sz w:val="21"/>
          <w:szCs w:val="21"/>
          <w:lang w:val="uk-UA" w:eastAsia="uk-UA"/>
        </w:rPr>
        <w:t>__,</w:t>
      </w:r>
    </w:p>
    <w:p w:rsidR="00EB7822" w:rsidRPr="00EB7822" w:rsidRDefault="00EB7822" w:rsidP="00EB7822">
      <w:pPr>
        <w:shd w:val="clear" w:color="auto" w:fill="FFFFFF" w:themeFill="background1"/>
        <w:spacing w:after="0" w:line="240" w:lineRule="auto"/>
        <w:ind w:left="4320"/>
        <w:rPr>
          <w:rFonts w:ascii="Conv_Rubik-Regular" w:eastAsia="Times New Roman" w:hAnsi="Conv_Rubik-Regular" w:cs="Times New Roman"/>
          <w:color w:val="252B33"/>
          <w:sz w:val="21"/>
          <w:szCs w:val="21"/>
          <w:lang w:val="uk-UA" w:eastAsia="uk-UA"/>
        </w:rPr>
      </w:pPr>
      <w:proofErr w:type="spellStart"/>
      <w:r w:rsidRPr="00EB7822">
        <w:rPr>
          <w:rFonts w:ascii="Conv_Rubik-Regular" w:eastAsia="Times New Roman" w:hAnsi="Conv_Rubik-Regular" w:cs="Times New Roman"/>
          <w:color w:val="000000"/>
          <w:szCs w:val="24"/>
          <w:lang w:val="uk-UA" w:eastAsia="uk-UA"/>
        </w:rPr>
        <w:t>тел</w:t>
      </w:r>
      <w:proofErr w:type="spellEnd"/>
      <w:r w:rsidRPr="00EB7822">
        <w:rPr>
          <w:rFonts w:ascii="Conv_Rubik-Regular" w:eastAsia="Times New Roman" w:hAnsi="Conv_Rubik-Regular" w:cs="Times New Roman"/>
          <w:color w:val="000000"/>
          <w:szCs w:val="24"/>
          <w:lang w:val="uk-UA" w:eastAsia="uk-UA"/>
        </w:rPr>
        <w:t xml:space="preserve">. </w:t>
      </w:r>
      <w:proofErr w:type="spellStart"/>
      <w:r w:rsidRPr="00EB7822">
        <w:rPr>
          <w:rFonts w:ascii="Conv_Rubik-Regular" w:eastAsia="Times New Roman" w:hAnsi="Conv_Rubik-Regular" w:cs="Times New Roman"/>
          <w:color w:val="000000"/>
          <w:szCs w:val="24"/>
          <w:lang w:val="uk-UA" w:eastAsia="uk-UA"/>
        </w:rPr>
        <w:t>моб</w:t>
      </w:r>
      <w:proofErr w:type="spellEnd"/>
      <w:r w:rsidRPr="00EB7822">
        <w:rPr>
          <w:rFonts w:ascii="Conv_Rubik-Regular" w:eastAsia="Times New Roman" w:hAnsi="Conv_Rubik-Regular" w:cs="Times New Roman"/>
          <w:color w:val="000000"/>
          <w:szCs w:val="24"/>
          <w:lang w:val="uk-UA" w:eastAsia="uk-UA"/>
        </w:rPr>
        <w:t>.: _______________________________</w:t>
      </w:r>
      <w:r w:rsidRPr="00EB7822">
        <w:rPr>
          <w:rFonts w:eastAsia="Times New Roman" w:cs="Times New Roman"/>
          <w:color w:val="000000"/>
          <w:szCs w:val="24"/>
          <w:lang w:val="uk-UA" w:eastAsia="uk-UA"/>
        </w:rPr>
        <w:t>___</w:t>
      </w:r>
      <w:r w:rsidRPr="00EB7822">
        <w:rPr>
          <w:rFonts w:ascii="Conv_Rubik-Regular" w:eastAsia="Times New Roman" w:hAnsi="Conv_Rubik-Regular" w:cs="Times New Roman"/>
          <w:color w:val="000000"/>
          <w:szCs w:val="24"/>
          <w:lang w:val="uk-UA" w:eastAsia="uk-UA"/>
        </w:rPr>
        <w:t>_,</w:t>
      </w:r>
    </w:p>
    <w:p w:rsidR="00EB7822" w:rsidRPr="00EB7822" w:rsidRDefault="00EB7822" w:rsidP="00EB7822">
      <w:pPr>
        <w:shd w:val="clear" w:color="auto" w:fill="FFFFFF" w:themeFill="background1"/>
        <w:spacing w:after="0" w:line="240" w:lineRule="auto"/>
        <w:ind w:left="4320"/>
        <w:rPr>
          <w:rFonts w:eastAsia="Times New Roman"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е-</w:t>
      </w:r>
      <w:proofErr w:type="spellStart"/>
      <w:r w:rsidRPr="00EB7822">
        <w:rPr>
          <w:rFonts w:ascii="Conv_Rubik-Regular" w:eastAsia="Times New Roman" w:hAnsi="Conv_Rubik-Regular" w:cs="Times New Roman"/>
          <w:color w:val="000000"/>
          <w:szCs w:val="24"/>
          <w:lang w:val="uk-UA" w:eastAsia="uk-UA"/>
        </w:rPr>
        <w:t>mail</w:t>
      </w:r>
      <w:proofErr w:type="spellEnd"/>
      <w:r w:rsidRPr="00EB7822">
        <w:rPr>
          <w:rFonts w:ascii="Conv_Rubik-Regular" w:eastAsia="Times New Roman" w:hAnsi="Conv_Rubik-Regular" w:cs="Times New Roman"/>
          <w:color w:val="000000"/>
          <w:szCs w:val="24"/>
          <w:lang w:val="uk-UA" w:eastAsia="uk-UA"/>
        </w:rPr>
        <w:t>: ___________________________________</w:t>
      </w:r>
      <w:r w:rsidRPr="00EB7822">
        <w:rPr>
          <w:rFonts w:eastAsia="Times New Roman" w:cs="Times New Roman"/>
          <w:color w:val="000000"/>
          <w:szCs w:val="24"/>
          <w:lang w:val="uk-UA" w:eastAsia="uk-UA"/>
        </w:rPr>
        <w:t>___</w:t>
      </w:r>
    </w:p>
    <w:p w:rsidR="00EB7822" w:rsidRPr="00EB7822" w:rsidRDefault="00EB7822" w:rsidP="00EB7822">
      <w:pPr>
        <w:shd w:val="clear" w:color="auto" w:fill="FFFFFF" w:themeFill="background1"/>
        <w:spacing w:after="150" w:line="240" w:lineRule="auto"/>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252B33"/>
          <w:sz w:val="21"/>
          <w:szCs w:val="21"/>
          <w:lang w:val="uk-UA" w:eastAsia="uk-UA"/>
        </w:rPr>
        <w:t> </w:t>
      </w:r>
    </w:p>
    <w:p w:rsidR="00EB7822" w:rsidRPr="00EB7822" w:rsidRDefault="00EB7822" w:rsidP="00EB7822">
      <w:pPr>
        <w:shd w:val="clear" w:color="auto" w:fill="FFFFFF" w:themeFill="background1"/>
        <w:spacing w:after="0" w:line="240" w:lineRule="auto"/>
        <w:jc w:val="center"/>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b/>
          <w:bCs/>
          <w:color w:val="000000"/>
          <w:szCs w:val="24"/>
          <w:lang w:val="uk-UA" w:eastAsia="uk-UA"/>
        </w:rPr>
        <w:t>ЗАЯВА*</w:t>
      </w:r>
    </w:p>
    <w:p w:rsidR="00EB7822" w:rsidRPr="00EB7822" w:rsidRDefault="00EB7822" w:rsidP="00EB7822">
      <w:pPr>
        <w:shd w:val="clear" w:color="auto" w:fill="FFFFFF" w:themeFill="background1"/>
        <w:spacing w:after="15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252B33"/>
          <w:sz w:val="21"/>
          <w:szCs w:val="21"/>
          <w:lang w:val="uk-UA" w:eastAsia="uk-UA"/>
        </w:rPr>
        <w:t> </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ascii="Conv_Rubik-Regular" w:eastAsia="Times New Roman" w:hAnsi="Conv_Rubik-Regular" w:cs="Times New Roman"/>
          <w:color w:val="000000"/>
          <w:szCs w:val="24"/>
          <w:lang w:val="uk-UA" w:eastAsia="uk-UA"/>
        </w:rPr>
        <w:t>Прошу допустити мене до участі в конкурсі на заміщення вакантної посади директора ________________________________________________________________________________</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Theme="minorHAnsi" w:eastAsia="Times New Roman" w:hAnsiTheme="minorHAnsi" w:cs="Times New Roman"/>
          <w:color w:val="000000"/>
          <w:szCs w:val="24"/>
          <w:vertAlign w:val="superscript"/>
          <w:lang w:val="uk-UA" w:eastAsia="uk-UA"/>
        </w:rPr>
        <w:t xml:space="preserve">                                                                       </w:t>
      </w:r>
      <w:r w:rsidRPr="00EB7822">
        <w:rPr>
          <w:rFonts w:ascii="Conv_Rubik-Regular" w:eastAsia="Times New Roman" w:hAnsi="Conv_Rubik-Regular" w:cs="Times New Roman"/>
          <w:color w:val="000000"/>
          <w:szCs w:val="24"/>
          <w:vertAlign w:val="superscript"/>
          <w:lang w:val="uk-UA" w:eastAsia="uk-UA"/>
        </w:rPr>
        <w:t>(найменування закладу освіти)</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ascii="Conv_Rubik-Regular" w:eastAsia="Times New Roman" w:hAnsi="Conv_Rubik-Regular" w:cs="Times New Roman"/>
          <w:color w:val="000000"/>
          <w:szCs w:val="24"/>
          <w:lang w:val="uk-UA" w:eastAsia="uk-UA"/>
        </w:rPr>
        <w:t>Надаю згоду на обробку та використання моїх персональних даних згідно із Законом України «Про захист персональних даних».</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ascii="Conv_Rubik-Regular" w:eastAsia="Times New Roman" w:hAnsi="Conv_Rubik-Regular" w:cs="Times New Roman"/>
          <w:color w:val="000000"/>
          <w:szCs w:val="24"/>
          <w:lang w:val="uk-UA" w:eastAsia="uk-UA"/>
        </w:rPr>
        <w:t>Підтверджую достовірність інформації у поданих мною документах.</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ascii="Conv_Rubik-Regular" w:eastAsia="Times New Roman" w:hAnsi="Conv_Rubik-Regular" w:cs="Times New Roman"/>
          <w:color w:val="000000"/>
          <w:szCs w:val="24"/>
          <w:lang w:val="uk-UA" w:eastAsia="uk-UA"/>
        </w:rPr>
        <w:t>У разі допуску до участі у конкурсному відборі на посаду керівника закладу освіти, інформацію про проведення конкурсного відбору прошу повідомляти мені шляхом телефонного дзвінка та (за необхідності) забезпечити технічними засобами для презентації програми розвитку закладу освіти.</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Додатки:</w:t>
      </w:r>
    </w:p>
    <w:p w:rsidR="00EB7822" w:rsidRPr="00EB7822" w:rsidRDefault="00EB7822" w:rsidP="00EB7822">
      <w:pPr>
        <w:shd w:val="clear" w:color="auto" w:fill="FFFFFF" w:themeFill="background1"/>
        <w:spacing w:after="0" w:line="240" w:lineRule="auto"/>
        <w:ind w:left="-360"/>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eastAsia="Times New Roman" w:cs="Times New Roman"/>
          <w:color w:val="000000"/>
          <w:szCs w:val="24"/>
          <w:lang w:val="uk-UA" w:eastAsia="uk-UA"/>
        </w:rPr>
        <w:tab/>
        <w:t>автобіографія та/або резюме із фотокарткою (за вибором учасника конкурсу);</w:t>
      </w:r>
    </w:p>
    <w:p w:rsidR="00EB7822" w:rsidRPr="00EB7822" w:rsidRDefault="00EB7822" w:rsidP="00EB7822">
      <w:pPr>
        <w:shd w:val="clear" w:color="auto" w:fill="FFFFFF" w:themeFill="background1"/>
        <w:spacing w:after="0" w:line="240" w:lineRule="auto"/>
        <w:ind w:left="-360"/>
        <w:jc w:val="both"/>
        <w:rPr>
          <w:rFonts w:ascii="Conv_Rubik-Regular" w:eastAsia="Times New Roman" w:hAnsi="Conv_Rubik-Regular"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eastAsia="Times New Roman" w:cs="Times New Roman"/>
          <w:color w:val="000000"/>
          <w:szCs w:val="24"/>
          <w:lang w:val="uk-UA" w:eastAsia="uk-UA"/>
        </w:rPr>
        <w:tab/>
        <w:t>копія документа, що посвідчує особу та підтверджує громадянство України;</w:t>
      </w:r>
    </w:p>
    <w:p w:rsidR="00EB7822" w:rsidRPr="00EB7822" w:rsidRDefault="00EB7822" w:rsidP="00EB7822">
      <w:pPr>
        <w:shd w:val="clear" w:color="auto" w:fill="FFFFFF" w:themeFill="background1"/>
        <w:spacing w:after="0" w:line="240" w:lineRule="auto"/>
        <w:ind w:left="-360"/>
        <w:jc w:val="both"/>
        <w:rPr>
          <w:rFonts w:eastAsia="Times New Roman" w:cs="Times New Roman"/>
          <w:color w:val="000000"/>
          <w:szCs w:val="24"/>
          <w:lang w:val="uk-UA" w:eastAsia="uk-UA"/>
        </w:rPr>
      </w:pPr>
      <w:r w:rsidRPr="00EB7822">
        <w:rPr>
          <w:rFonts w:eastAsia="Times New Roman" w:cs="Times New Roman"/>
          <w:color w:val="000000"/>
          <w:szCs w:val="24"/>
          <w:lang w:val="uk-UA" w:eastAsia="uk-UA"/>
        </w:rPr>
        <w:tab/>
      </w:r>
      <w:r w:rsidRPr="00EB7822">
        <w:rPr>
          <w:rFonts w:eastAsia="Times New Roman" w:cs="Times New Roman"/>
          <w:color w:val="000000"/>
          <w:szCs w:val="24"/>
          <w:lang w:val="uk-UA" w:eastAsia="uk-UA"/>
        </w:rPr>
        <w:tab/>
      </w:r>
      <w:r w:rsidRPr="00EB7822">
        <w:rPr>
          <w:rFonts w:eastAsia="Times New Roman" w:cs="Times New Roman"/>
          <w:szCs w:val="24"/>
          <w:lang w:val="uk-UA" w:eastAsia="uk-UA"/>
        </w:rPr>
        <w:t>копія документа про вищу освіту (з додатком, що є його невід’ємною частиною) не нижче освітнього ступеня магістра (спеціаліста);</w:t>
      </w:r>
      <w:r w:rsidRPr="00EB7822">
        <w:rPr>
          <w:rFonts w:eastAsia="Times New Roman" w:cs="Times New Roman"/>
          <w:color w:val="000000"/>
          <w:szCs w:val="24"/>
          <w:lang w:val="uk-UA" w:eastAsia="uk-UA"/>
        </w:rPr>
        <w:tab/>
      </w:r>
    </w:p>
    <w:p w:rsidR="00EB7822" w:rsidRPr="00FC771A" w:rsidRDefault="00EB7822" w:rsidP="00FC771A">
      <w:pPr>
        <w:shd w:val="clear" w:color="auto" w:fill="FFFFFF" w:themeFill="background1"/>
        <w:spacing w:after="0" w:line="240" w:lineRule="auto"/>
        <w:ind w:left="-360"/>
        <w:jc w:val="both"/>
        <w:rPr>
          <w:rFonts w:asciiTheme="minorHAnsi" w:eastAsia="Times New Roman" w:hAnsiTheme="minorHAnsi" w:cs="Times New Roman"/>
          <w:color w:val="252B33"/>
          <w:sz w:val="21"/>
          <w:szCs w:val="21"/>
          <w:lang w:val="uk-UA" w:eastAsia="uk-UA"/>
        </w:rPr>
      </w:pPr>
      <w:r w:rsidRPr="00EB7822">
        <w:rPr>
          <w:rFonts w:eastAsia="Times New Roman" w:cs="Times New Roman"/>
          <w:color w:val="000000"/>
          <w:szCs w:val="24"/>
          <w:lang w:val="uk-UA" w:eastAsia="uk-UA"/>
        </w:rPr>
        <w:tab/>
      </w:r>
      <w:r w:rsidRPr="00EB7822">
        <w:rPr>
          <w:rFonts w:eastAsia="Times New Roman" w:cs="Times New Roman"/>
          <w:color w:val="000000"/>
          <w:szCs w:val="24"/>
          <w:lang w:val="uk-UA" w:eastAsia="uk-UA"/>
        </w:rPr>
        <w:tab/>
        <w:t>копія трудової книжки чи інших документів, що підтверджують стаж педагогічної діяльності не менше трьох років на момент їх подання;</w:t>
      </w:r>
    </w:p>
    <w:p w:rsidR="00EB7822" w:rsidRPr="00EB7822" w:rsidRDefault="00EB7822" w:rsidP="00EB7822">
      <w:pPr>
        <w:shd w:val="clear" w:color="auto" w:fill="FFFFFF" w:themeFill="background1"/>
        <w:spacing w:after="0" w:line="240" w:lineRule="auto"/>
        <w:ind w:left="-360"/>
        <w:jc w:val="both"/>
        <w:rPr>
          <w:rFonts w:ascii="Conv_Rubik-Regular" w:eastAsia="Times New Roman" w:hAnsi="Conv_Rubik-Regular" w:cs="Times New Roman"/>
          <w:color w:val="252B33"/>
          <w:sz w:val="21"/>
          <w:szCs w:val="21"/>
          <w:lang w:val="uk-UA" w:eastAsia="uk-UA"/>
        </w:rPr>
      </w:pPr>
      <w:r w:rsidRPr="00EB7822">
        <w:rPr>
          <w:rFonts w:eastAsia="Times New Roman" w:cs="Times New Roman"/>
          <w:szCs w:val="24"/>
          <w:lang w:val="uk-UA" w:eastAsia="uk-UA"/>
        </w:rPr>
        <w:tab/>
      </w:r>
      <w:r w:rsidRPr="00EB7822">
        <w:rPr>
          <w:rFonts w:eastAsia="Times New Roman" w:cs="Times New Roman"/>
          <w:szCs w:val="24"/>
          <w:lang w:val="uk-UA" w:eastAsia="uk-UA"/>
        </w:rPr>
        <w:tab/>
        <w:t>мотиваційний лист, складений у довільній формі;</w:t>
      </w:r>
    </w:p>
    <w:p w:rsidR="00EB7822" w:rsidRPr="00EB7822" w:rsidRDefault="00EB7822" w:rsidP="00EB7822">
      <w:pPr>
        <w:shd w:val="clear" w:color="auto" w:fill="FFFFFF" w:themeFill="background1"/>
        <w:spacing w:after="0" w:line="240" w:lineRule="auto"/>
        <w:ind w:left="-360"/>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eastAsia="uk-UA"/>
        </w:rPr>
        <w:tab/>
      </w:r>
      <w:r w:rsidRPr="00EB7822">
        <w:rPr>
          <w:rFonts w:ascii="Conv_Rubik-Regular" w:eastAsia="Times New Roman" w:hAnsi="Conv_Rubik-Regular" w:cs="Times New Roman"/>
          <w:color w:val="000000"/>
          <w:szCs w:val="24"/>
          <w:lang w:eastAsia="uk-UA"/>
        </w:rPr>
        <w:tab/>
      </w:r>
      <w:r w:rsidRPr="00EB7822">
        <w:rPr>
          <w:rFonts w:ascii="Conv_Rubik-Regular" w:eastAsia="Times New Roman" w:hAnsi="Conv_Rubik-Regular" w:cs="Times New Roman"/>
          <w:color w:val="000000"/>
          <w:szCs w:val="24"/>
          <w:lang w:val="uk-UA" w:eastAsia="uk-UA"/>
        </w:rPr>
        <w:t>інші документи, які підтверджують професійні та/або моральні якості</w:t>
      </w:r>
      <w:r w:rsidRPr="00EB7822">
        <w:rPr>
          <w:rFonts w:ascii="Conv_Rubik-Regular" w:eastAsia="Times New Roman" w:hAnsi="Conv_Rubik-Regular" w:cs="Times New Roman"/>
          <w:color w:val="000000"/>
          <w:sz w:val="20"/>
          <w:szCs w:val="20"/>
          <w:lang w:val="uk-UA" w:eastAsia="uk-UA"/>
        </w:rPr>
        <w:t>**</w:t>
      </w:r>
      <w:r w:rsidRPr="00EB7822">
        <w:rPr>
          <w:rFonts w:ascii="Conv_Rubik-Regular" w:eastAsia="Times New Roman" w:hAnsi="Conv_Rubik-Regular" w:cs="Times New Roman"/>
          <w:color w:val="000000"/>
          <w:szCs w:val="24"/>
          <w:lang w:val="uk-UA" w:eastAsia="uk-UA"/>
        </w:rPr>
        <w:t> (вказати, які саме).</w:t>
      </w:r>
      <w:r w:rsidRPr="00EB7822">
        <w:rPr>
          <w:rFonts w:ascii="Conv_Rubik-Regular" w:eastAsia="Times New Roman" w:hAnsi="Conv_Rubik-Regular" w:cs="Times New Roman"/>
          <w:color w:val="252B33"/>
          <w:sz w:val="21"/>
          <w:szCs w:val="21"/>
          <w:lang w:val="uk-UA" w:eastAsia="uk-UA"/>
        </w:rPr>
        <w:t> </w:t>
      </w:r>
    </w:p>
    <w:tbl>
      <w:tblPr>
        <w:tblW w:w="0" w:type="dxa"/>
        <w:tblCellMar>
          <w:top w:w="15" w:type="dxa"/>
          <w:left w:w="15" w:type="dxa"/>
          <w:bottom w:w="15" w:type="dxa"/>
          <w:right w:w="15" w:type="dxa"/>
        </w:tblCellMar>
        <w:tblLook w:val="00A0" w:firstRow="1" w:lastRow="0" w:firstColumn="1" w:lastColumn="0" w:noHBand="0" w:noVBand="0"/>
      </w:tblPr>
      <w:tblGrid>
        <w:gridCol w:w="3703"/>
        <w:gridCol w:w="2354"/>
        <w:gridCol w:w="3581"/>
      </w:tblGrid>
      <w:tr w:rsidR="00EB7822" w:rsidRPr="00EB7822" w:rsidTr="00E566FB">
        <w:tc>
          <w:tcPr>
            <w:tcW w:w="4180" w:type="dxa"/>
            <w:shd w:val="clear" w:color="auto" w:fill="FDFDFD"/>
            <w:tcMar>
              <w:top w:w="0" w:type="dxa"/>
              <w:left w:w="75" w:type="dxa"/>
              <w:bottom w:w="0" w:type="dxa"/>
              <w:right w:w="75" w:type="dxa"/>
            </w:tcMar>
            <w:vAlign w:val="center"/>
          </w:tcPr>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"___" ____________ 20</w:t>
            </w:r>
            <w:r w:rsidRPr="00EB7822">
              <w:rPr>
                <w:rFonts w:eastAsia="Times New Roman" w:cs="Times New Roman"/>
                <w:color w:val="000000"/>
                <w:szCs w:val="24"/>
                <w:lang w:val="uk-UA" w:eastAsia="uk-UA"/>
              </w:rPr>
              <w:t>__</w:t>
            </w:r>
            <w:r w:rsidRPr="00EB7822">
              <w:rPr>
                <w:rFonts w:ascii="Conv_Rubik-Regular" w:eastAsia="Times New Roman" w:hAnsi="Conv_Rubik-Regular" w:cs="Times New Roman"/>
                <w:color w:val="000000"/>
                <w:szCs w:val="24"/>
                <w:lang w:val="uk-UA" w:eastAsia="uk-UA"/>
              </w:rPr>
              <w:t xml:space="preserve"> р.</w:t>
            </w:r>
          </w:p>
        </w:tc>
        <w:tc>
          <w:tcPr>
            <w:tcW w:w="2500" w:type="dxa"/>
            <w:shd w:val="clear" w:color="auto" w:fill="FDFDFD"/>
            <w:tcMar>
              <w:top w:w="0" w:type="dxa"/>
              <w:left w:w="75" w:type="dxa"/>
              <w:bottom w:w="0" w:type="dxa"/>
              <w:right w:w="75" w:type="dxa"/>
            </w:tcMar>
            <w:vAlign w:val="center"/>
          </w:tcPr>
          <w:p w:rsidR="00EB7822" w:rsidRPr="00EB7822" w:rsidRDefault="00EB7822" w:rsidP="00EB7822">
            <w:pPr>
              <w:shd w:val="clear" w:color="auto" w:fill="FFFFFF" w:themeFill="background1"/>
              <w:spacing w:after="0" w:line="240" w:lineRule="auto"/>
              <w:jc w:val="both"/>
              <w:rPr>
                <w:rFonts w:asciiTheme="minorHAnsi" w:eastAsia="Times New Roman" w:hAnsiTheme="minorHAnsi" w:cs="Times New Roman"/>
                <w:color w:val="000000"/>
                <w:szCs w:val="24"/>
                <w:lang w:val="uk-UA" w:eastAsia="uk-UA"/>
              </w:rPr>
            </w:pP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_____________</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vertAlign w:val="superscript"/>
                <w:lang w:val="uk-UA" w:eastAsia="uk-UA"/>
              </w:rPr>
              <w:t>(підпис)</w:t>
            </w:r>
          </w:p>
        </w:tc>
        <w:tc>
          <w:tcPr>
            <w:tcW w:w="3760" w:type="dxa"/>
            <w:shd w:val="clear" w:color="auto" w:fill="FDFDFD"/>
            <w:tcMar>
              <w:top w:w="0" w:type="dxa"/>
              <w:left w:w="75" w:type="dxa"/>
              <w:bottom w:w="0" w:type="dxa"/>
              <w:right w:w="75" w:type="dxa"/>
            </w:tcMar>
            <w:vAlign w:val="center"/>
          </w:tcPr>
          <w:p w:rsidR="00EB7822" w:rsidRPr="00EB7822" w:rsidRDefault="00EB7822" w:rsidP="00EB7822">
            <w:pPr>
              <w:shd w:val="clear" w:color="auto" w:fill="FFFFFF" w:themeFill="background1"/>
              <w:spacing w:after="0" w:line="240" w:lineRule="auto"/>
              <w:jc w:val="both"/>
              <w:rPr>
                <w:rFonts w:asciiTheme="minorHAnsi" w:eastAsia="Times New Roman" w:hAnsiTheme="minorHAnsi" w:cs="Times New Roman"/>
                <w:color w:val="000000"/>
                <w:szCs w:val="24"/>
                <w:lang w:val="uk-UA" w:eastAsia="uk-UA"/>
              </w:rPr>
            </w:pP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lang w:val="uk-UA" w:eastAsia="uk-UA"/>
              </w:rPr>
              <w:t>______________________</w:t>
            </w:r>
          </w:p>
          <w:p w:rsidR="00EB7822" w:rsidRPr="00EB7822" w:rsidRDefault="00EB7822" w:rsidP="00EB7822">
            <w:pPr>
              <w:shd w:val="clear" w:color="auto" w:fill="FFFFFF" w:themeFill="background1"/>
              <w:spacing w:after="0" w:line="240" w:lineRule="auto"/>
              <w:jc w:val="both"/>
              <w:rPr>
                <w:rFonts w:ascii="Conv_Rubik-Regular" w:eastAsia="Times New Roman" w:hAnsi="Conv_Rubik-Regular" w:cs="Times New Roman"/>
                <w:color w:val="252B33"/>
                <w:sz w:val="21"/>
                <w:szCs w:val="21"/>
                <w:lang w:val="uk-UA" w:eastAsia="uk-UA"/>
              </w:rPr>
            </w:pPr>
            <w:r w:rsidRPr="00EB7822">
              <w:rPr>
                <w:rFonts w:ascii="Conv_Rubik-Regular" w:eastAsia="Times New Roman" w:hAnsi="Conv_Rubik-Regular" w:cs="Times New Roman"/>
                <w:color w:val="000000"/>
                <w:szCs w:val="24"/>
                <w:vertAlign w:val="superscript"/>
                <w:lang w:val="uk-UA" w:eastAsia="uk-UA"/>
              </w:rPr>
              <w:t>(прізвище та ініціали)</w:t>
            </w:r>
          </w:p>
        </w:tc>
      </w:tr>
    </w:tbl>
    <w:p w:rsidR="00EB7822" w:rsidRPr="00EB7822" w:rsidRDefault="00EB7822" w:rsidP="00EB7822">
      <w:pPr>
        <w:shd w:val="clear" w:color="auto" w:fill="FFFFFF" w:themeFill="background1"/>
        <w:spacing w:after="0" w:line="240" w:lineRule="auto"/>
        <w:jc w:val="both"/>
        <w:rPr>
          <w:rFonts w:eastAsia="Times New Roman" w:cs="Times New Roman"/>
          <w:color w:val="252B33"/>
          <w:sz w:val="21"/>
          <w:szCs w:val="21"/>
          <w:lang w:val="uk-UA" w:eastAsia="uk-UA"/>
        </w:rPr>
      </w:pPr>
      <w:r w:rsidRPr="00EB7822">
        <w:rPr>
          <w:rFonts w:ascii="Conv_Rubik-Regular" w:eastAsia="Times New Roman" w:hAnsi="Conv_Rubik-Regular" w:cs="Times New Roman"/>
          <w:color w:val="000000"/>
          <w:sz w:val="16"/>
          <w:szCs w:val="16"/>
          <w:lang w:val="uk-UA" w:eastAsia="uk-UA"/>
        </w:rPr>
        <w:t>* Заява пишеться особою власноручн</w:t>
      </w:r>
      <w:r w:rsidRPr="00EB7822">
        <w:rPr>
          <w:rFonts w:eastAsia="Times New Roman" w:cs="Times New Roman"/>
          <w:color w:val="000000"/>
          <w:sz w:val="16"/>
          <w:szCs w:val="16"/>
          <w:lang w:val="uk-UA" w:eastAsia="uk-UA"/>
        </w:rPr>
        <w:t>о</w:t>
      </w:r>
    </w:p>
    <w:sectPr w:rsidR="00EB7822" w:rsidRPr="00EB7822" w:rsidSect="00A23D3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v_Rubik-Regular">
    <w:altName w:val="Times New Roman"/>
    <w:panose1 w:val="00000000000000000000"/>
    <w:charset w:val="00"/>
    <w:family w:val="roman"/>
    <w:notTrueType/>
    <w:pitch w:val="default"/>
    <w:sig w:usb0="00000003" w:usb1="00000000" w:usb2="00000000" w:usb3="00000000" w:csb0="00000001" w:csb1="00000000"/>
  </w:font>
  <w:font w:name="Proba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7A"/>
    <w:multiLevelType w:val="multilevel"/>
    <w:tmpl w:val="1F44F20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51542"/>
    <w:multiLevelType w:val="multilevel"/>
    <w:tmpl w:val="A918A7AE"/>
    <w:lvl w:ilvl="0">
      <w:start w:val="1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F7FB9"/>
    <w:multiLevelType w:val="multilevel"/>
    <w:tmpl w:val="1C7C1ADC"/>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183E450D"/>
    <w:multiLevelType w:val="multilevel"/>
    <w:tmpl w:val="6CBC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40F12"/>
    <w:multiLevelType w:val="multilevel"/>
    <w:tmpl w:val="32487728"/>
    <w:lvl w:ilvl="0">
      <w:start w:val="1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15:restartNumberingAfterBreak="0">
    <w:nsid w:val="1C32570C"/>
    <w:multiLevelType w:val="multilevel"/>
    <w:tmpl w:val="188282D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D5562"/>
    <w:multiLevelType w:val="multilevel"/>
    <w:tmpl w:val="2B0CC91C"/>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090788"/>
    <w:multiLevelType w:val="hybridMultilevel"/>
    <w:tmpl w:val="BAAAAD5E"/>
    <w:lvl w:ilvl="0" w:tplc="7E5C03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03439"/>
    <w:multiLevelType w:val="multilevel"/>
    <w:tmpl w:val="617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E2440"/>
    <w:multiLevelType w:val="hybridMultilevel"/>
    <w:tmpl w:val="515A6416"/>
    <w:lvl w:ilvl="0" w:tplc="23C49474">
      <w:start w:val="1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3C868A5"/>
    <w:multiLevelType w:val="multilevel"/>
    <w:tmpl w:val="84BEF7DE"/>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4122E"/>
    <w:multiLevelType w:val="multilevel"/>
    <w:tmpl w:val="3A1A522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B1831"/>
    <w:multiLevelType w:val="multilevel"/>
    <w:tmpl w:val="8062A42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65FD1"/>
    <w:multiLevelType w:val="multilevel"/>
    <w:tmpl w:val="26724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81B8F"/>
    <w:multiLevelType w:val="multilevel"/>
    <w:tmpl w:val="DAAEF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997542"/>
    <w:multiLevelType w:val="hybridMultilevel"/>
    <w:tmpl w:val="BCE88FFA"/>
    <w:lvl w:ilvl="0" w:tplc="CEFE6D28">
      <w:start w:val="1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B35E92"/>
    <w:multiLevelType w:val="multilevel"/>
    <w:tmpl w:val="53DED13C"/>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3D5BA6"/>
    <w:multiLevelType w:val="hybridMultilevel"/>
    <w:tmpl w:val="9E2A39F2"/>
    <w:lvl w:ilvl="0" w:tplc="7EC85A2C">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6F4AFB"/>
    <w:multiLevelType w:val="multilevel"/>
    <w:tmpl w:val="730ADCBC"/>
    <w:lvl w:ilvl="0">
      <w:start w:val="1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B8460D"/>
    <w:multiLevelType w:val="multilevel"/>
    <w:tmpl w:val="2830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D714B1"/>
    <w:multiLevelType w:val="multilevel"/>
    <w:tmpl w:val="16169A30"/>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3D2591"/>
    <w:multiLevelType w:val="multilevel"/>
    <w:tmpl w:val="795AF136"/>
    <w:lvl w:ilvl="0">
      <w:start w:val="1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C63AED"/>
    <w:multiLevelType w:val="hybridMultilevel"/>
    <w:tmpl w:val="F4D09760"/>
    <w:lvl w:ilvl="0" w:tplc="D13EDEE2">
      <w:start w:val="1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8CF3BCD"/>
    <w:multiLevelType w:val="multilevel"/>
    <w:tmpl w:val="41C45742"/>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8D164C"/>
    <w:multiLevelType w:val="multilevel"/>
    <w:tmpl w:val="DB0AB89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0F3D22"/>
    <w:multiLevelType w:val="multilevel"/>
    <w:tmpl w:val="DCE6FE52"/>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3"/>
  </w:num>
  <w:num w:numId="4">
    <w:abstractNumId w:val="2"/>
  </w:num>
  <w:num w:numId="5">
    <w:abstractNumId w:val="24"/>
  </w:num>
  <w:num w:numId="6">
    <w:abstractNumId w:val="5"/>
  </w:num>
  <w:num w:numId="7">
    <w:abstractNumId w:val="11"/>
  </w:num>
  <w:num w:numId="8">
    <w:abstractNumId w:val="12"/>
  </w:num>
  <w:num w:numId="9">
    <w:abstractNumId w:val="8"/>
  </w:num>
  <w:num w:numId="10">
    <w:abstractNumId w:val="19"/>
  </w:num>
  <w:num w:numId="11">
    <w:abstractNumId w:val="0"/>
  </w:num>
  <w:num w:numId="12">
    <w:abstractNumId w:val="16"/>
  </w:num>
  <w:num w:numId="13">
    <w:abstractNumId w:val="6"/>
  </w:num>
  <w:num w:numId="14">
    <w:abstractNumId w:val="10"/>
  </w:num>
  <w:num w:numId="15">
    <w:abstractNumId w:val="23"/>
  </w:num>
  <w:num w:numId="16">
    <w:abstractNumId w:val="4"/>
  </w:num>
  <w:num w:numId="17">
    <w:abstractNumId w:val="20"/>
  </w:num>
  <w:num w:numId="18">
    <w:abstractNumId w:val="25"/>
  </w:num>
  <w:num w:numId="19">
    <w:abstractNumId w:val="21"/>
  </w:num>
  <w:num w:numId="20">
    <w:abstractNumId w:val="1"/>
  </w:num>
  <w:num w:numId="21">
    <w:abstractNumId w:val="18"/>
  </w:num>
  <w:num w:numId="22">
    <w:abstractNumId w:val="7"/>
  </w:num>
  <w:num w:numId="23">
    <w:abstractNumId w:val="15"/>
  </w:num>
  <w:num w:numId="24">
    <w:abstractNumId w:val="17"/>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D3"/>
    <w:rsid w:val="000100E2"/>
    <w:rsid w:val="0005632F"/>
    <w:rsid w:val="001017C0"/>
    <w:rsid w:val="001350F8"/>
    <w:rsid w:val="00191082"/>
    <w:rsid w:val="00235FBB"/>
    <w:rsid w:val="00243334"/>
    <w:rsid w:val="002C7D6D"/>
    <w:rsid w:val="002D74D3"/>
    <w:rsid w:val="00391879"/>
    <w:rsid w:val="00452460"/>
    <w:rsid w:val="005455B0"/>
    <w:rsid w:val="006279E1"/>
    <w:rsid w:val="00715198"/>
    <w:rsid w:val="00753951"/>
    <w:rsid w:val="007657D1"/>
    <w:rsid w:val="00834E40"/>
    <w:rsid w:val="008944ED"/>
    <w:rsid w:val="008C1438"/>
    <w:rsid w:val="008C2E50"/>
    <w:rsid w:val="008D0F30"/>
    <w:rsid w:val="009467A5"/>
    <w:rsid w:val="009B0119"/>
    <w:rsid w:val="009B5C19"/>
    <w:rsid w:val="00A23D36"/>
    <w:rsid w:val="00A675A4"/>
    <w:rsid w:val="00AC5745"/>
    <w:rsid w:val="00C342D3"/>
    <w:rsid w:val="00CD1F80"/>
    <w:rsid w:val="00D76965"/>
    <w:rsid w:val="00EB0776"/>
    <w:rsid w:val="00EB7822"/>
    <w:rsid w:val="00EF3B1C"/>
    <w:rsid w:val="00FC4769"/>
    <w:rsid w:val="00FC771A"/>
    <w:rsid w:val="00FF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2E8"/>
  <w15:chartTrackingRefBased/>
  <w15:docId w15:val="{4BE5E852-B718-4222-BCAF-BB41D064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745"/>
    <w:pPr>
      <w:ind w:left="720"/>
      <w:contextualSpacing/>
    </w:pPr>
  </w:style>
  <w:style w:type="paragraph" w:styleId="a4">
    <w:name w:val="Normal (Web)"/>
    <w:basedOn w:val="a"/>
    <w:uiPriority w:val="99"/>
    <w:rsid w:val="00A23D36"/>
    <w:pPr>
      <w:spacing w:before="100" w:beforeAutospacing="1" w:after="100" w:afterAutospacing="1" w:line="240" w:lineRule="auto"/>
    </w:pPr>
    <w:rPr>
      <w:rFonts w:eastAsia="Times New Roman" w:cs="Times New Roman"/>
      <w:szCs w:val="24"/>
      <w:lang w:val="uk-UA" w:eastAsia="uk-UA"/>
    </w:rPr>
  </w:style>
  <w:style w:type="paragraph" w:customStyle="1" w:styleId="rtejustify">
    <w:name w:val="rtejustify"/>
    <w:basedOn w:val="a"/>
    <w:uiPriority w:val="99"/>
    <w:rsid w:val="00A23D36"/>
    <w:pPr>
      <w:spacing w:before="100" w:beforeAutospacing="1" w:after="100" w:afterAutospacing="1" w:line="240" w:lineRule="auto"/>
    </w:pPr>
    <w:rPr>
      <w:rFonts w:eastAsia="Times New Roman" w:cs="Times New Roman"/>
      <w:szCs w:val="24"/>
      <w:lang w:val="uk-UA" w:eastAsia="uk-UA"/>
    </w:rPr>
  </w:style>
  <w:style w:type="paragraph" w:styleId="a5">
    <w:name w:val="Balloon Text"/>
    <w:basedOn w:val="a"/>
    <w:link w:val="a6"/>
    <w:uiPriority w:val="99"/>
    <w:semiHidden/>
    <w:unhideWhenUsed/>
    <w:rsid w:val="00FC771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606665">
      <w:bodyDiv w:val="1"/>
      <w:marLeft w:val="0"/>
      <w:marRight w:val="0"/>
      <w:marTop w:val="0"/>
      <w:marBottom w:val="0"/>
      <w:divBdr>
        <w:top w:val="none" w:sz="0" w:space="0" w:color="auto"/>
        <w:left w:val="none" w:sz="0" w:space="0" w:color="auto"/>
        <w:bottom w:val="none" w:sz="0" w:space="0" w:color="auto"/>
        <w:right w:val="none" w:sz="0" w:space="0" w:color="auto"/>
      </w:divBdr>
      <w:divsChild>
        <w:div w:id="182111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8</Pages>
  <Words>2432</Words>
  <Characters>13866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2021-04-23T09:07:00Z</cp:lastPrinted>
  <dcterms:created xsi:type="dcterms:W3CDTF">2021-04-16T08:17:00Z</dcterms:created>
  <dcterms:modified xsi:type="dcterms:W3CDTF">2021-04-30T12:28:00Z</dcterms:modified>
</cp:coreProperties>
</file>